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78" w:rsidRPr="00360196" w:rsidRDefault="00AC6425" w:rsidP="00360196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 w:rsidRPr="00360196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Procedury  dotyczące kierowania osób dotkniętych przemocą w rodzinie do specjalistycznych ośrodków wsparcia dla ofiar przemocy w rodzinie.</w:t>
      </w:r>
    </w:p>
    <w:p w:rsidR="00166FBB" w:rsidRPr="00166FBB" w:rsidRDefault="00AC6425" w:rsidP="00360196">
      <w:pPr>
        <w:pStyle w:val="Akapitzlist"/>
        <w:numPr>
          <w:ilvl w:val="0"/>
          <w:numId w:val="21"/>
        </w:numPr>
        <w:spacing w:after="300" w:line="276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Powiatowe </w:t>
      </w:r>
      <w:r w:rsidR="00BA1B15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C</w:t>
      </w:r>
      <w:r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entrum Pomocy Rodzinie w Kolbus</w:t>
      </w:r>
      <w:r w:rsidR="00BA1B15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z</w:t>
      </w:r>
      <w:r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owej </w:t>
      </w:r>
      <w:r w:rsidR="004203A5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ramach działalności</w:t>
      </w:r>
      <w:r w:rsidR="00166F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Ośrodka Interwencji Kryzysowej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realizuje zadania określone w art.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6 ust.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3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pkt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3 ustawy </w:t>
      </w:r>
      <w:r w:rsidR="004203A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                                                 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o przeciwdziałaniu przemocy rodzinie </w:t>
      </w:r>
      <w:r w:rsidR="00EF0AC9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tj.</w:t>
      </w:r>
      <w:r w:rsidR="00EF0AC9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EF0AC9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zapewnienie osobom dotkniętym przemocą miejsc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EF0AC9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 ośrodkach wsparcia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.</w:t>
      </w:r>
      <w:r w:rsidR="00EF0AC9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EF0AC9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Ośrodek Interwencji Kryzysowej zabezpiecza potrzeby mieszkańców 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powiatu</w:t>
      </w:r>
      <w:r w:rsidR="005266BC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kolbuszowskiego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w zakresie schronienia</w:t>
      </w:r>
      <w:r w:rsidR="00EF0AC9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, pomocy interwencyjnej </w:t>
      </w:r>
      <w:r w:rsidR="005266BC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                      </w:t>
      </w:r>
      <w:r w:rsidR="00EF0AC9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sytuacjach kryzysowych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, </w:t>
      </w:r>
      <w:r w:rsidR="004203A5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wsparcia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terapeutycznego</w:t>
      </w:r>
      <w:r w:rsidR="00FE1401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poradnictwa specjalistycznego</w:t>
      </w:r>
      <w:r w:rsidR="005266BC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                            </w:t>
      </w:r>
      <w:r w:rsidR="00166F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(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rodzinnego, socjalnego i pedagogicznego).</w:t>
      </w:r>
      <w:r w:rsidR="00166F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FE1401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Prowadzi również oddziaływania edukacyjno- korekcyjne </w:t>
      </w:r>
      <w:r w:rsidR="00982A4F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FE1401"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stosunku do osób stosujących przemoc</w:t>
      </w:r>
      <w:r w:rsidR="00166F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</w:t>
      </w:r>
    </w:p>
    <w:p w:rsidR="00EF0AC9" w:rsidRPr="00360196" w:rsidRDefault="00FE1401" w:rsidP="00166FBB">
      <w:pPr>
        <w:pStyle w:val="Akapitzlist"/>
        <w:spacing w:after="300" w:line="276" w:lineRule="auto"/>
        <w:ind w:left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36019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:rsidR="005266BC" w:rsidRPr="00360196" w:rsidRDefault="00EF0AC9" w:rsidP="00F016D4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Procedur</w:t>
      </w:r>
      <w:r w:rsidR="00134E0F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ę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umieszczenia w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5266BC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s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pecjalistycznym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5266BC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o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środku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5266BC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sparcia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s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tosuje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się</w:t>
      </w:r>
      <w:r w:rsidR="00166F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  <w:r w:rsidR="00BA1B15" w:rsidRPr="003601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w sytuacji  gdy: </w:t>
      </w:r>
    </w:p>
    <w:p w:rsidR="00EF0AC9" w:rsidRPr="009C133B" w:rsidRDefault="00134E0F" w:rsidP="009C133B">
      <w:pPr>
        <w:pStyle w:val="Akapitzlist"/>
        <w:numPr>
          <w:ilvl w:val="0"/>
          <w:numId w:val="24"/>
        </w:numPr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zostały</w:t>
      </w:r>
      <w:r w:rsidR="004203A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wyczerpane lokalne możliwości 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pomocy</w:t>
      </w:r>
      <w:r w:rsidR="00BA1B1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rodzin</w:t>
      </w:r>
      <w:r w:rsidR="004203A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ie</w:t>
      </w:r>
      <w:r w:rsidR="00BA1B1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FE1401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ramach oferty OIK</w:t>
      </w:r>
      <w:r w:rsidR="004203A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,</w:t>
      </w:r>
      <w:r w:rsidR="00266D3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4203A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PCPR, OPS</w:t>
      </w:r>
    </w:p>
    <w:p w:rsidR="004203A5" w:rsidRPr="004203A5" w:rsidRDefault="004203A5" w:rsidP="009C133B">
      <w:pPr>
        <w:pStyle w:val="Nagwek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4203A5">
        <w:rPr>
          <w:b w:val="0"/>
          <w:sz w:val="24"/>
          <w:szCs w:val="24"/>
        </w:rPr>
        <w:t>skończył się okres umieszczenia w OIK, a rodzina</w:t>
      </w:r>
      <w:r w:rsidR="00293DB5">
        <w:rPr>
          <w:b w:val="0"/>
          <w:sz w:val="24"/>
          <w:szCs w:val="24"/>
        </w:rPr>
        <w:t>/osoba</w:t>
      </w:r>
      <w:r w:rsidRPr="004203A5">
        <w:rPr>
          <w:b w:val="0"/>
          <w:sz w:val="24"/>
          <w:szCs w:val="24"/>
        </w:rPr>
        <w:t xml:space="preserve"> nadal znajduje się w sytuacji kryzysowej związanej z przemocą</w:t>
      </w:r>
      <w:r w:rsidR="00166FBB">
        <w:rPr>
          <w:b w:val="0"/>
          <w:sz w:val="24"/>
          <w:szCs w:val="24"/>
        </w:rPr>
        <w:t>;</w:t>
      </w:r>
    </w:p>
    <w:p w:rsidR="004203A5" w:rsidRPr="004203A5" w:rsidRDefault="004203A5" w:rsidP="009C133B">
      <w:pPr>
        <w:pStyle w:val="Nagwek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4203A5">
        <w:rPr>
          <w:b w:val="0"/>
          <w:sz w:val="24"/>
          <w:szCs w:val="24"/>
        </w:rPr>
        <w:t xml:space="preserve">rodzina </w:t>
      </w:r>
      <w:r w:rsidR="00293DB5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osoba </w:t>
      </w:r>
      <w:r w:rsidRPr="004203A5">
        <w:rPr>
          <w:b w:val="0"/>
          <w:sz w:val="24"/>
          <w:szCs w:val="24"/>
        </w:rPr>
        <w:t>sama wnioskuje o umieszczenie w SOW</w:t>
      </w:r>
      <w:r w:rsidR="00166FBB">
        <w:rPr>
          <w:b w:val="0"/>
          <w:sz w:val="24"/>
          <w:szCs w:val="24"/>
        </w:rPr>
        <w:t>;</w:t>
      </w:r>
      <w:r w:rsidRPr="004203A5">
        <w:rPr>
          <w:b w:val="0"/>
          <w:sz w:val="24"/>
          <w:szCs w:val="24"/>
        </w:rPr>
        <w:t xml:space="preserve"> </w:t>
      </w:r>
    </w:p>
    <w:p w:rsidR="004203A5" w:rsidRPr="004203A5" w:rsidRDefault="004203A5" w:rsidP="009C133B">
      <w:pPr>
        <w:pStyle w:val="Nagwek3"/>
        <w:numPr>
          <w:ilvl w:val="0"/>
          <w:numId w:val="24"/>
        </w:numPr>
        <w:spacing w:before="0" w:beforeAutospacing="0" w:line="276" w:lineRule="auto"/>
        <w:jc w:val="both"/>
        <w:rPr>
          <w:b w:val="0"/>
          <w:sz w:val="24"/>
          <w:szCs w:val="24"/>
        </w:rPr>
      </w:pPr>
      <w:r w:rsidRPr="004203A5">
        <w:rPr>
          <w:b w:val="0"/>
          <w:sz w:val="24"/>
          <w:szCs w:val="24"/>
        </w:rPr>
        <w:t>rodzina/</w:t>
      </w:r>
      <w:r w:rsidR="00293DB5">
        <w:rPr>
          <w:b w:val="0"/>
          <w:sz w:val="24"/>
          <w:szCs w:val="24"/>
        </w:rPr>
        <w:t>osoba</w:t>
      </w:r>
      <w:r w:rsidRPr="004203A5">
        <w:rPr>
          <w:b w:val="0"/>
          <w:sz w:val="24"/>
          <w:szCs w:val="24"/>
        </w:rPr>
        <w:t xml:space="preserve"> wymaga całodobowego wsparcia ze względu na </w:t>
      </w:r>
      <w:r w:rsidR="00664B96">
        <w:rPr>
          <w:b w:val="0"/>
          <w:sz w:val="24"/>
          <w:szCs w:val="24"/>
        </w:rPr>
        <w:t>wyczerpanie</w:t>
      </w:r>
      <w:r w:rsidR="00293DB5">
        <w:rPr>
          <w:b w:val="0"/>
          <w:sz w:val="24"/>
          <w:szCs w:val="24"/>
        </w:rPr>
        <w:t xml:space="preserve"> psychiczn</w:t>
      </w:r>
      <w:r w:rsidR="00664B96">
        <w:rPr>
          <w:b w:val="0"/>
          <w:sz w:val="24"/>
          <w:szCs w:val="24"/>
        </w:rPr>
        <w:t xml:space="preserve">e </w:t>
      </w:r>
      <w:r w:rsidR="00293DB5">
        <w:rPr>
          <w:b w:val="0"/>
          <w:sz w:val="24"/>
          <w:szCs w:val="24"/>
        </w:rPr>
        <w:t>wynikający z doznawania przemocy domowej</w:t>
      </w:r>
      <w:r w:rsidR="00664B96">
        <w:rPr>
          <w:b w:val="0"/>
          <w:sz w:val="24"/>
          <w:szCs w:val="24"/>
        </w:rPr>
        <w:t xml:space="preserve"> i/lub </w:t>
      </w:r>
      <w:r w:rsidRPr="004203A5">
        <w:rPr>
          <w:b w:val="0"/>
          <w:sz w:val="24"/>
          <w:szCs w:val="24"/>
        </w:rPr>
        <w:t xml:space="preserve"> zachodzi konieczność zapewnienia zwiększonego bezpieczeństwa ze względu na realne zagrożenie ze strony sprawcy.</w:t>
      </w:r>
    </w:p>
    <w:p w:rsidR="00AB1778" w:rsidRPr="009C133B" w:rsidRDefault="00FE1401" w:rsidP="00F016D4">
      <w:pPr>
        <w:pStyle w:val="Akapitzlist"/>
        <w:numPr>
          <w:ilvl w:val="0"/>
          <w:numId w:val="21"/>
        </w:numPr>
        <w:spacing w:after="300" w:line="276" w:lineRule="auto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PCPR oraz OPS z terenu </w:t>
      </w:r>
      <w:r w:rsidR="00293DB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powiatu</w:t>
      </w:r>
      <w:r w:rsidR="005266BC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kolbuszowskiego</w:t>
      </w:r>
      <w:r w:rsidR="00293DB5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kierują osoby do </w:t>
      </w:r>
      <w:r w:rsidR="005266BC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s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pecjalistycznych środków </w:t>
      </w:r>
      <w:r w:rsidR="005266BC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wsparcia </w:t>
      </w:r>
      <w:r w:rsidR="00266D3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na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teren</w:t>
      </w:r>
      <w:r w:rsidR="00266D3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ie Województwa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Podkarpac</w:t>
      </w:r>
      <w:r w:rsidR="00266D3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k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</w:t>
      </w:r>
      <w:r w:rsidR="00266D3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ego</w:t>
      </w:r>
      <w:r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r w:rsidR="005266BC" w:rsidRPr="009C133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tj.</w:t>
      </w:r>
      <w:r w:rsidR="00166FB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:</w:t>
      </w: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3686"/>
        <w:gridCol w:w="2976"/>
      </w:tblGrid>
      <w:tr w:rsidR="00D12670" w:rsidRPr="001F2E7D" w:rsidTr="00166FB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70" w:rsidRPr="00360196" w:rsidRDefault="00D12670" w:rsidP="0036019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b/>
                <w:sz w:val="24"/>
                <w:szCs w:val="24"/>
              </w:rPr>
              <w:t>SOW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A25094" w:rsidP="0036019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360196" w:rsidP="0036019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D12670" w:rsidRPr="00360196">
              <w:rPr>
                <w:rFonts w:ascii="Times New Roman" w:hAnsi="Times New Roman" w:cs="Times New Roman"/>
                <w:b/>
                <w:sz w:val="24"/>
                <w:szCs w:val="24"/>
              </w:rPr>
              <w:t>elefon</w:t>
            </w:r>
          </w:p>
        </w:tc>
      </w:tr>
      <w:tr w:rsidR="00D12670" w:rsidRPr="007718C3" w:rsidTr="00166FB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70" w:rsidRPr="00360196" w:rsidRDefault="00D12670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SOW Gorzyce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360196" w:rsidP="0036019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26037D"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Listopada 12                                              </w:t>
            </w:r>
            <w:r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39-432 </w:t>
            </w:r>
            <w:r w:rsidR="0026037D"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Gorzyce </w:t>
            </w:r>
            <w:r w:rsidR="00A25094"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A25094" w:rsidP="0036019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15 836 28 69</w:t>
            </w:r>
          </w:p>
        </w:tc>
      </w:tr>
      <w:tr w:rsidR="00D12670" w:rsidRPr="007718C3" w:rsidTr="00166FBB">
        <w:trPr>
          <w:trHeight w:val="104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70" w:rsidRPr="00360196" w:rsidRDefault="00D12670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SOW Korytniki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96" w:rsidRDefault="00360196" w:rsidP="00360196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Korytniki 14 </w:t>
            </w:r>
            <w:r w:rsidR="006730D6"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12670" w:rsidRPr="00360196" w:rsidRDefault="006730D6" w:rsidP="00360196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37-741 Krasiczyn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9D1CE7" w:rsidP="00360196">
            <w:pPr>
              <w:spacing w:after="0" w:line="30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16 671 85 94</w:t>
            </w:r>
          </w:p>
        </w:tc>
      </w:tr>
      <w:tr w:rsidR="00D12670" w:rsidRPr="007718C3" w:rsidTr="00166FB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70" w:rsidRPr="00360196" w:rsidRDefault="00D12670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SOW Lesko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6037D" w:rsidRPr="00360196">
              <w:rPr>
                <w:rFonts w:ascii="Times New Roman" w:hAnsi="Times New Roman" w:cs="Times New Roman"/>
                <w:sz w:val="24"/>
                <w:szCs w:val="24"/>
              </w:rPr>
              <w:t xml:space="preserve">l. Jana Pawła II 18 B </w:t>
            </w:r>
          </w:p>
          <w:p w:rsidR="00D12670" w:rsidRDefault="0026037D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 xml:space="preserve">38 – 600 Lesko </w:t>
            </w:r>
          </w:p>
          <w:p w:rsidR="00360196" w:rsidRP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96" w:rsidRDefault="0026037D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 xml:space="preserve">13 492 72 52, </w:t>
            </w:r>
          </w:p>
          <w:p w:rsidR="00D12670" w:rsidRP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26037D" w:rsidRPr="00360196">
              <w:rPr>
                <w:rFonts w:ascii="Times New Roman" w:hAnsi="Times New Roman" w:cs="Times New Roman"/>
                <w:sz w:val="24"/>
                <w:szCs w:val="24"/>
              </w:rPr>
              <w:t>492 72 53</w:t>
            </w:r>
          </w:p>
        </w:tc>
      </w:tr>
      <w:tr w:rsidR="00D12670" w:rsidRPr="007718C3" w:rsidTr="00166FB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70" w:rsidRPr="00360196" w:rsidRDefault="00D12670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SOW Nowa Sarzyna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D1CE7" w:rsidRPr="00360196">
              <w:rPr>
                <w:rFonts w:ascii="Times New Roman" w:hAnsi="Times New Roman" w:cs="Times New Roman"/>
                <w:sz w:val="24"/>
                <w:szCs w:val="24"/>
              </w:rPr>
              <w:t xml:space="preserve">l. Łukaszewicza 3 </w:t>
            </w:r>
          </w:p>
          <w:p w:rsidR="00D12670" w:rsidRDefault="009D1CE7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60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 xml:space="preserve">310 Nowa Sarzyna </w:t>
            </w:r>
          </w:p>
          <w:p w:rsid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196" w:rsidRPr="00360196" w:rsidRDefault="00360196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70" w:rsidRPr="00360196" w:rsidRDefault="009D1CE7" w:rsidP="0036019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196">
              <w:rPr>
                <w:rFonts w:ascii="Times New Roman" w:hAnsi="Times New Roman" w:cs="Times New Roman"/>
                <w:sz w:val="24"/>
                <w:szCs w:val="24"/>
              </w:rPr>
              <w:t>17 24 13 813</w:t>
            </w:r>
          </w:p>
        </w:tc>
      </w:tr>
    </w:tbl>
    <w:p w:rsidR="007F27F3" w:rsidRDefault="007F27F3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lastRenderedPageBreak/>
        <w:t xml:space="preserve">Pracownik PCPR lub OPS w przypadku otrzymania zgłoszenia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bezpośrednio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od os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oby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będąc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ej w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kryzysie lub ze strony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właściwych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służb (policja, kuratorzy sądowi, słu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żba zdrowia, prokuratura i 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in.)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,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że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zachodzi zasadność skierowania do SOW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podejmuje czynności zmierzające do umieszczenia klienta</w:t>
      </w:r>
      <w:r w:rsidR="00664B96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/rodziny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Specjalistycznym Ośrodku Wsparcia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166FBB" w:rsidRPr="00F016D4" w:rsidRDefault="00166FBB" w:rsidP="00166FBB">
      <w:pPr>
        <w:pStyle w:val="Akapitzlist"/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7F27F3" w:rsidRDefault="00166FBB" w:rsidP="00166FBB">
      <w:pPr>
        <w:pStyle w:val="Akapitzlist"/>
        <w:numPr>
          <w:ilvl w:val="0"/>
          <w:numId w:val="21"/>
        </w:numPr>
        <w:shd w:val="clear" w:color="auto" w:fill="FFFFFF"/>
        <w:spacing w:before="100" w:before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Właściwy pracownik d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iagnozuje sytuację osoby</w:t>
      </w:r>
      <w:r w:rsidR="00664B96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/rodziny 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zgłaszającej się</w:t>
      </w:r>
      <w:r w:rsid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(przeprowadza rozmowę z klientem, kontaktuje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się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 służbami zaangażowanymi w pomoc rodzinie, zakłada 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Niebieską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Kartę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l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ub potwierdza informacje o jej założeniu przez inne służby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166FBB" w:rsidRPr="00F016D4" w:rsidRDefault="00166FBB" w:rsidP="00166FBB">
      <w:pPr>
        <w:pStyle w:val="Akapitzlist"/>
        <w:shd w:val="clear" w:color="auto" w:fill="FFFFFF"/>
        <w:spacing w:before="100" w:beforeAutospacing="1" w:line="276" w:lineRule="auto"/>
        <w:ind w:left="360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7F27F3" w:rsidRDefault="00166FBB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Właściwy pracownik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nformuje kierownika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odpowiednio 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PCPR</w:t>
      </w:r>
      <w:r w:rsidR="00664B96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lub OPS o konieczności umieszczenia w SOW osoby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będącej w 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kryzys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e  związanym z doznawaniem przemocy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 rodzinie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7F27F3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i  za zgodą kierownika podejmuje dalsze czynności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166FBB" w:rsidRDefault="005266BC" w:rsidP="00166FB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Pracownik PCPR lub OPS k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ontaktuje się telefonicznie z</w:t>
      </w:r>
      <w:r w:rsidR="00664B96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najbliższym 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SOW i uzgadnia miejsce dla osoby /rodziny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907A81" w:rsidRDefault="005266BC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Pracownik PCPR lub OPS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rzyjmuje od osoby starającej się o umieszczenie wniosek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 umieszczenie w SOW wraz z krótkim opisem sytuacji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kryzysu związanego 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z doznawaniem  </w:t>
      </w:r>
      <w:r w:rsidR="00907A81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przemocy w rodzinie.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166FBB" w:rsidRDefault="00982A4F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Pracownik PCPR lub OPS udziela rodzinie niezbędnych informacji dotyczących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zasad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pobytu w SO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oraz informuje o niezbędnych rzeczach i dokumentach,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które 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należy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ze sobą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zabrać (</w:t>
      </w:r>
      <w:r w:rsidR="00AF4F0B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dowód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osobisty</w:t>
      </w:r>
      <w:r w:rsidR="00AF4F0B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książeczki zdrowia dzieci, karty szczepień, dokumenty dotyczące toczących się 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s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praw, ak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tualnie brane leki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potrzebne rzeczy osobiste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w tym</w:t>
      </w:r>
      <w:r w:rsidR="005266BC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ubrania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środki higieny i inne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)</w:t>
      </w:r>
      <w:r w:rsidR="00166FB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982A4F" w:rsidRDefault="00982A4F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PCPR lub OPS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, </w:t>
      </w:r>
      <w:r w:rsidR="00AF4F0B"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jeśli zachodzi taka potrzeba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organizuje transport osoby w k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ryzysie do właściwego Ośrodka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Pracownik PCPR lub OPS towarzyszy klientowi w drodze do SOW.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982A4F" w:rsidRDefault="00982A4F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Jeżeli umieszczenie następuje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poza godzinami pracy OPS, PCPR,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trybie interwencyjnym 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bądź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zachodzi zagrożenie ze strony sprawcy wtedy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osoba/rodzina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 miejsca zamieszkania 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odwożon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jest do SOW przez Policję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. 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982A4F" w:rsidRDefault="00982A4F" w:rsidP="00F016D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Jeżeli umieszczenie nastąpiło na wniosek osoby doznającej przemocy, który w/w osoba zło</w:t>
      </w:r>
      <w:r w:rsid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ży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ła bezpośrednio do SOW i sama lub z pomocą rodziny dotarła do 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środka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to właściwy ze względu na</w:t>
      </w:r>
      <w:r w:rsid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miejsce zamieszkania OPS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terminie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do dwóch tygodni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od umieszczenia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musi potwierdzić zasadność pobytu klienta w </w:t>
      </w:r>
      <w:r w:rsidR="00AF4F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</w:t>
      </w:r>
      <w:r w:rsidRPr="00F016D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środku poprzez opis sytuacji i potwierdzenie faktu uwikłania w przemoc domową. W przypadku braku potwierdzenia osoba musi opuścić Ośrodek.</w:t>
      </w:r>
    </w:p>
    <w:p w:rsidR="00166FBB" w:rsidRPr="00166FBB" w:rsidRDefault="00166FBB" w:rsidP="00166FBB">
      <w:pPr>
        <w:pStyle w:val="Akapitzlist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</w:p>
    <w:p w:rsidR="00724ECA" w:rsidRDefault="00982A4F" w:rsidP="00266D34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</w:pPr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OPS właściwy ze względu na miejsce zamieszkania osoby </w:t>
      </w:r>
      <w:r w:rsidR="006730D6"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umieszczonej</w:t>
      </w:r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SOW utrzym</w:t>
      </w:r>
      <w:r w:rsidR="006730D6"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uje</w:t>
      </w:r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stałą współpracę i b</w:t>
      </w:r>
      <w:r w:rsidR="006730D6"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</w:t>
      </w:r>
      <w:r w:rsidR="00F016D4"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e</w:t>
      </w:r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r</w:t>
      </w:r>
      <w:r w:rsidR="006730D6"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ze</w:t>
      </w:r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aktywny udział w opracowywaniu planu pracy </w:t>
      </w:r>
      <w:r w:rsid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bookmarkStart w:id="0" w:name="_GoBack"/>
      <w:bookmarkEnd w:id="0"/>
      <w:r w:rsidRPr="00266D3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 mieszkańcem.</w:t>
      </w:r>
    </w:p>
    <w:sectPr w:rsidR="0072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84" w:rsidRDefault="00E82684" w:rsidP="00EF0AC9">
      <w:pPr>
        <w:spacing w:after="0" w:line="240" w:lineRule="auto"/>
      </w:pPr>
      <w:r>
        <w:separator/>
      </w:r>
    </w:p>
  </w:endnote>
  <w:endnote w:type="continuationSeparator" w:id="0">
    <w:p w:rsidR="00E82684" w:rsidRDefault="00E82684" w:rsidP="00EF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84" w:rsidRDefault="00E82684" w:rsidP="00EF0AC9">
      <w:pPr>
        <w:spacing w:after="0" w:line="240" w:lineRule="auto"/>
      </w:pPr>
      <w:r>
        <w:separator/>
      </w:r>
    </w:p>
  </w:footnote>
  <w:footnote w:type="continuationSeparator" w:id="0">
    <w:p w:rsidR="00E82684" w:rsidRDefault="00E82684" w:rsidP="00EF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6B0"/>
    <w:multiLevelType w:val="multilevel"/>
    <w:tmpl w:val="3916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D4DB9"/>
    <w:multiLevelType w:val="multilevel"/>
    <w:tmpl w:val="0C242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C0119"/>
    <w:multiLevelType w:val="hybridMultilevel"/>
    <w:tmpl w:val="7A3E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5CC6"/>
    <w:multiLevelType w:val="hybridMultilevel"/>
    <w:tmpl w:val="FF0650FC"/>
    <w:lvl w:ilvl="0" w:tplc="5F0CE5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369"/>
    <w:multiLevelType w:val="multilevel"/>
    <w:tmpl w:val="FF400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641C6"/>
    <w:multiLevelType w:val="multilevel"/>
    <w:tmpl w:val="FC32B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66AF1"/>
    <w:multiLevelType w:val="multilevel"/>
    <w:tmpl w:val="CB9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048FB"/>
    <w:multiLevelType w:val="multilevel"/>
    <w:tmpl w:val="F116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96C8C"/>
    <w:multiLevelType w:val="multilevel"/>
    <w:tmpl w:val="14E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F0461"/>
    <w:multiLevelType w:val="multilevel"/>
    <w:tmpl w:val="7C7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11ACA"/>
    <w:multiLevelType w:val="multilevel"/>
    <w:tmpl w:val="BA12C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93033"/>
    <w:multiLevelType w:val="hybridMultilevel"/>
    <w:tmpl w:val="9F087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368"/>
    <w:multiLevelType w:val="multilevel"/>
    <w:tmpl w:val="4B2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110F4"/>
    <w:multiLevelType w:val="multilevel"/>
    <w:tmpl w:val="144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01177"/>
    <w:multiLevelType w:val="multilevel"/>
    <w:tmpl w:val="509AA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B4458"/>
    <w:multiLevelType w:val="multilevel"/>
    <w:tmpl w:val="30EAD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C2B2B"/>
    <w:multiLevelType w:val="multilevel"/>
    <w:tmpl w:val="9960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35E09"/>
    <w:multiLevelType w:val="multilevel"/>
    <w:tmpl w:val="6F2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C6CF9"/>
    <w:multiLevelType w:val="multilevel"/>
    <w:tmpl w:val="94CC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555BB"/>
    <w:multiLevelType w:val="multilevel"/>
    <w:tmpl w:val="395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F68B8"/>
    <w:multiLevelType w:val="hybridMultilevel"/>
    <w:tmpl w:val="7422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CF9"/>
    <w:multiLevelType w:val="multilevel"/>
    <w:tmpl w:val="F4B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2558F"/>
    <w:multiLevelType w:val="multilevel"/>
    <w:tmpl w:val="0EE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F71417"/>
    <w:multiLevelType w:val="multilevel"/>
    <w:tmpl w:val="F024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8271A"/>
    <w:multiLevelType w:val="hybridMultilevel"/>
    <w:tmpl w:val="9FF06764"/>
    <w:lvl w:ilvl="0" w:tplc="EDB022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19"/>
  </w:num>
  <w:num w:numId="10">
    <w:abstractNumId w:val="6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18"/>
  </w:num>
  <w:num w:numId="17">
    <w:abstractNumId w:val="21"/>
  </w:num>
  <w:num w:numId="18">
    <w:abstractNumId w:val="16"/>
  </w:num>
  <w:num w:numId="19">
    <w:abstractNumId w:val="8"/>
  </w:num>
  <w:num w:numId="20">
    <w:abstractNumId w:val="9"/>
  </w:num>
  <w:num w:numId="21">
    <w:abstractNumId w:val="24"/>
  </w:num>
  <w:num w:numId="22">
    <w:abstractNumId w:val="2"/>
  </w:num>
  <w:num w:numId="23">
    <w:abstractNumId w:val="11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8"/>
    <w:rsid w:val="000135E7"/>
    <w:rsid w:val="000761EB"/>
    <w:rsid w:val="00126182"/>
    <w:rsid w:val="00134E0F"/>
    <w:rsid w:val="00166FBB"/>
    <w:rsid w:val="001E3985"/>
    <w:rsid w:val="0026037D"/>
    <w:rsid w:val="00266D34"/>
    <w:rsid w:val="00293DB5"/>
    <w:rsid w:val="00351591"/>
    <w:rsid w:val="00360196"/>
    <w:rsid w:val="003652DB"/>
    <w:rsid w:val="003B7940"/>
    <w:rsid w:val="003D369D"/>
    <w:rsid w:val="004154AA"/>
    <w:rsid w:val="004203A5"/>
    <w:rsid w:val="005266BC"/>
    <w:rsid w:val="00526EF6"/>
    <w:rsid w:val="00664B96"/>
    <w:rsid w:val="006730D6"/>
    <w:rsid w:val="00724ECA"/>
    <w:rsid w:val="00793FDE"/>
    <w:rsid w:val="007F27F3"/>
    <w:rsid w:val="00907A81"/>
    <w:rsid w:val="00982A4F"/>
    <w:rsid w:val="009C133B"/>
    <w:rsid w:val="009D1CE7"/>
    <w:rsid w:val="00A25094"/>
    <w:rsid w:val="00AB1778"/>
    <w:rsid w:val="00AB6351"/>
    <w:rsid w:val="00AC6425"/>
    <w:rsid w:val="00AF4F0B"/>
    <w:rsid w:val="00BA1B15"/>
    <w:rsid w:val="00C217B7"/>
    <w:rsid w:val="00D12670"/>
    <w:rsid w:val="00D44622"/>
    <w:rsid w:val="00E82684"/>
    <w:rsid w:val="00EF0AC9"/>
    <w:rsid w:val="00EF0E2F"/>
    <w:rsid w:val="00F016D4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B70CD-9C19-49F0-A355-100CE10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B1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B17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17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17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1778"/>
    <w:rPr>
      <w:color w:val="0000FF"/>
      <w:u w:val="single"/>
    </w:rPr>
  </w:style>
  <w:style w:type="paragraph" w:customStyle="1" w:styleId="contact-position">
    <w:name w:val="contact-position"/>
    <w:basedOn w:val="Normalny"/>
    <w:rsid w:val="00A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basedOn w:val="Domylnaczcionkaakapitu"/>
    <w:rsid w:val="00AB1778"/>
  </w:style>
  <w:style w:type="character" w:customStyle="1" w:styleId="contact-suburb">
    <w:name w:val="contact-suburb"/>
    <w:basedOn w:val="Domylnaczcionkaakapitu"/>
    <w:rsid w:val="00AB1778"/>
  </w:style>
  <w:style w:type="character" w:customStyle="1" w:styleId="contact-state">
    <w:name w:val="contact-state"/>
    <w:basedOn w:val="Domylnaczcionkaakapitu"/>
    <w:rsid w:val="00AB1778"/>
  </w:style>
  <w:style w:type="character" w:customStyle="1" w:styleId="contact-postcode">
    <w:name w:val="contact-postcode"/>
    <w:basedOn w:val="Domylnaczcionkaakapitu"/>
    <w:rsid w:val="00AB1778"/>
  </w:style>
  <w:style w:type="paragraph" w:styleId="NormalnyWeb">
    <w:name w:val="Normal (Web)"/>
    <w:basedOn w:val="Normalny"/>
    <w:uiPriority w:val="99"/>
    <w:semiHidden/>
    <w:unhideWhenUsed/>
    <w:rsid w:val="00AB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telephone">
    <w:name w:val="contact-telephone"/>
    <w:basedOn w:val="Domylnaczcionkaakapitu"/>
    <w:rsid w:val="00AB1778"/>
  </w:style>
  <w:style w:type="character" w:customStyle="1" w:styleId="contact-mobile">
    <w:name w:val="contact-mobile"/>
    <w:basedOn w:val="Domylnaczcionkaakapitu"/>
    <w:rsid w:val="00AB1778"/>
  </w:style>
  <w:style w:type="paragraph" w:styleId="Akapitzlist">
    <w:name w:val="List Paragraph"/>
    <w:basedOn w:val="Normalny"/>
    <w:uiPriority w:val="34"/>
    <w:qFormat/>
    <w:rsid w:val="00AB17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A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A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60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6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65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567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5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pcpr-braj</dc:creator>
  <cp:keywords/>
  <dc:description/>
  <cp:lastModifiedBy>PCPR-119V</cp:lastModifiedBy>
  <cp:revision>3</cp:revision>
  <cp:lastPrinted>2016-01-28T11:28:00Z</cp:lastPrinted>
  <dcterms:created xsi:type="dcterms:W3CDTF">2016-02-03T12:45:00Z</dcterms:created>
  <dcterms:modified xsi:type="dcterms:W3CDTF">2016-02-05T12:23:00Z</dcterms:modified>
</cp:coreProperties>
</file>