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F7" w:rsidRPr="0023604A" w:rsidRDefault="006B42F7" w:rsidP="006B42F7">
      <w:pPr>
        <w:rPr>
          <w:rFonts w:ascii="Times New Roman" w:hAnsi="Times New Roman" w:cs="Times New Roman"/>
          <w:sz w:val="24"/>
          <w:szCs w:val="24"/>
        </w:rPr>
      </w:pPr>
      <w:r w:rsidRPr="0023604A">
        <w:rPr>
          <w:rFonts w:ascii="Times New Roman" w:hAnsi="Times New Roman" w:cs="Times New Roman"/>
          <w:sz w:val="24"/>
          <w:szCs w:val="24"/>
        </w:rPr>
        <w:t>OR.272.10.2017</w:t>
      </w:r>
      <w:r w:rsidRPr="0023604A">
        <w:rPr>
          <w:rFonts w:ascii="Times New Roman" w:hAnsi="Times New Roman" w:cs="Times New Roman"/>
          <w:sz w:val="24"/>
          <w:szCs w:val="24"/>
        </w:rPr>
        <w:tab/>
      </w:r>
      <w:r w:rsidRPr="0023604A">
        <w:rPr>
          <w:rFonts w:ascii="Times New Roman" w:hAnsi="Times New Roman" w:cs="Times New Roman"/>
          <w:sz w:val="24"/>
          <w:szCs w:val="24"/>
        </w:rPr>
        <w:tab/>
      </w:r>
      <w:r w:rsidRPr="0023604A">
        <w:rPr>
          <w:rFonts w:ascii="Times New Roman" w:hAnsi="Times New Roman" w:cs="Times New Roman"/>
          <w:sz w:val="24"/>
          <w:szCs w:val="24"/>
        </w:rPr>
        <w:tab/>
      </w:r>
      <w:r w:rsidRPr="0023604A">
        <w:rPr>
          <w:rFonts w:ascii="Times New Roman" w:hAnsi="Times New Roman" w:cs="Times New Roman"/>
          <w:sz w:val="24"/>
          <w:szCs w:val="24"/>
        </w:rPr>
        <w:tab/>
      </w:r>
      <w:r w:rsidRPr="0023604A">
        <w:rPr>
          <w:rFonts w:ascii="Times New Roman" w:hAnsi="Times New Roman" w:cs="Times New Roman"/>
          <w:sz w:val="24"/>
          <w:szCs w:val="24"/>
        </w:rPr>
        <w:tab/>
      </w:r>
      <w:r w:rsidRPr="0023604A">
        <w:rPr>
          <w:rFonts w:ascii="Times New Roman" w:hAnsi="Times New Roman" w:cs="Times New Roman"/>
          <w:sz w:val="24"/>
          <w:szCs w:val="24"/>
        </w:rPr>
        <w:tab/>
      </w:r>
      <w:r w:rsidRPr="0023604A">
        <w:rPr>
          <w:rFonts w:ascii="Times New Roman" w:hAnsi="Times New Roman" w:cs="Times New Roman"/>
          <w:sz w:val="24"/>
          <w:szCs w:val="24"/>
        </w:rPr>
        <w:tab/>
        <w:t>Kolbuszowa,</w:t>
      </w:r>
      <w:r w:rsidR="000E7BAF" w:rsidRPr="0023604A">
        <w:rPr>
          <w:rFonts w:ascii="Times New Roman" w:hAnsi="Times New Roman" w:cs="Times New Roman"/>
          <w:sz w:val="24"/>
          <w:szCs w:val="24"/>
        </w:rPr>
        <w:t xml:space="preserve"> </w:t>
      </w:r>
      <w:r w:rsidRPr="0023604A">
        <w:rPr>
          <w:rFonts w:ascii="Times New Roman" w:hAnsi="Times New Roman" w:cs="Times New Roman"/>
          <w:sz w:val="24"/>
          <w:szCs w:val="24"/>
        </w:rPr>
        <w:t xml:space="preserve"> 09.10.2017</w:t>
      </w:r>
      <w:proofErr w:type="gramStart"/>
      <w:r w:rsidRPr="0023604A">
        <w:rPr>
          <w:rFonts w:ascii="Times New Roman" w:hAnsi="Times New Roman" w:cs="Times New Roman"/>
          <w:sz w:val="24"/>
          <w:szCs w:val="24"/>
        </w:rPr>
        <w:t>r</w:t>
      </w:r>
      <w:proofErr w:type="gramEnd"/>
      <w:r w:rsidRPr="0023604A">
        <w:rPr>
          <w:rFonts w:ascii="Times New Roman" w:hAnsi="Times New Roman" w:cs="Times New Roman"/>
          <w:sz w:val="24"/>
          <w:szCs w:val="24"/>
        </w:rPr>
        <w:t>.</w:t>
      </w:r>
    </w:p>
    <w:p w:rsidR="006B42F7" w:rsidRPr="0023604A" w:rsidRDefault="006B42F7" w:rsidP="006B42F7">
      <w:pPr>
        <w:rPr>
          <w:rFonts w:ascii="Times New Roman" w:hAnsi="Times New Roman" w:cs="Times New Roman"/>
          <w:sz w:val="24"/>
          <w:szCs w:val="24"/>
        </w:rPr>
      </w:pPr>
    </w:p>
    <w:p w:rsidR="006B42F7" w:rsidRDefault="006B42F7" w:rsidP="006B42F7">
      <w:pPr>
        <w:rPr>
          <w:rFonts w:ascii="Times New Roman" w:hAnsi="Times New Roman" w:cs="Times New Roman"/>
          <w:sz w:val="24"/>
          <w:szCs w:val="24"/>
        </w:rPr>
      </w:pPr>
      <w:r w:rsidRPr="0023604A">
        <w:rPr>
          <w:rFonts w:ascii="Times New Roman" w:hAnsi="Times New Roman" w:cs="Times New Roman"/>
          <w:sz w:val="24"/>
          <w:szCs w:val="24"/>
        </w:rPr>
        <w:tab/>
      </w:r>
      <w:r w:rsidRPr="0023604A">
        <w:rPr>
          <w:rFonts w:ascii="Times New Roman" w:hAnsi="Times New Roman" w:cs="Times New Roman"/>
          <w:sz w:val="24"/>
          <w:szCs w:val="24"/>
        </w:rPr>
        <w:tab/>
      </w:r>
      <w:r w:rsidR="00F65B7E" w:rsidRPr="0023604A">
        <w:rPr>
          <w:rFonts w:ascii="Times New Roman" w:hAnsi="Times New Roman" w:cs="Times New Roman"/>
          <w:sz w:val="24"/>
          <w:szCs w:val="24"/>
        </w:rPr>
        <w:tab/>
      </w:r>
      <w:r w:rsidRPr="0023604A">
        <w:rPr>
          <w:rFonts w:ascii="Times New Roman" w:hAnsi="Times New Roman" w:cs="Times New Roman"/>
          <w:sz w:val="24"/>
          <w:szCs w:val="24"/>
        </w:rPr>
        <w:tab/>
      </w:r>
      <w:r w:rsidRPr="0023604A">
        <w:rPr>
          <w:rFonts w:ascii="Times New Roman" w:hAnsi="Times New Roman" w:cs="Times New Roman"/>
          <w:sz w:val="24"/>
          <w:szCs w:val="24"/>
        </w:rPr>
        <w:tab/>
      </w:r>
      <w:r w:rsidRPr="0023604A">
        <w:rPr>
          <w:rFonts w:ascii="Times New Roman" w:hAnsi="Times New Roman" w:cs="Times New Roman"/>
          <w:sz w:val="24"/>
          <w:szCs w:val="24"/>
        </w:rPr>
        <w:tab/>
      </w:r>
      <w:r w:rsidRPr="0023604A">
        <w:rPr>
          <w:rFonts w:ascii="Times New Roman" w:hAnsi="Times New Roman" w:cs="Times New Roman"/>
          <w:sz w:val="24"/>
          <w:szCs w:val="24"/>
        </w:rPr>
        <w:tab/>
      </w:r>
      <w:r w:rsidRPr="0023604A">
        <w:rPr>
          <w:rFonts w:ascii="Times New Roman" w:hAnsi="Times New Roman" w:cs="Times New Roman"/>
          <w:sz w:val="24"/>
          <w:szCs w:val="24"/>
        </w:rPr>
        <w:tab/>
      </w:r>
      <w:r w:rsidRPr="0023604A">
        <w:rPr>
          <w:rFonts w:ascii="Times New Roman" w:hAnsi="Times New Roman" w:cs="Times New Roman"/>
          <w:sz w:val="24"/>
          <w:szCs w:val="24"/>
        </w:rPr>
        <w:tab/>
        <w:t>Wszyscy Wykonawcy</w:t>
      </w:r>
    </w:p>
    <w:p w:rsidR="0023604A" w:rsidRPr="0023604A" w:rsidRDefault="0023604A" w:rsidP="006B42F7">
      <w:pPr>
        <w:rPr>
          <w:rFonts w:ascii="Times New Roman" w:hAnsi="Times New Roman" w:cs="Times New Roman"/>
          <w:sz w:val="24"/>
          <w:szCs w:val="24"/>
        </w:rPr>
      </w:pPr>
    </w:p>
    <w:p w:rsidR="006B42F7" w:rsidRPr="0023604A" w:rsidRDefault="005A761E" w:rsidP="00F65B7E">
      <w:pPr>
        <w:jc w:val="both"/>
        <w:rPr>
          <w:rFonts w:ascii="Times New Roman" w:hAnsi="Times New Roman" w:cs="Times New Roman"/>
          <w:sz w:val="24"/>
          <w:szCs w:val="24"/>
        </w:rPr>
      </w:pPr>
      <w:r w:rsidRPr="0023604A">
        <w:rPr>
          <w:rFonts w:ascii="Times New Roman" w:hAnsi="Times New Roman" w:cs="Times New Roman"/>
          <w:sz w:val="24"/>
          <w:szCs w:val="24"/>
        </w:rPr>
        <w:t>W związku z wpłynięciem zapytań w postępowaniu na: zadanie: „Budowa 2 kortów tenisowych przy Zespole Szkół Technicznych w Kolbuszowej” Zamawiający zgodnie z art. 38 ust. 2 ustawy z dnia 29 stycznia 2004 r. Prawo zamówień publicznych informuje o ich treści i udziela odpowiedzi.</w:t>
      </w:r>
    </w:p>
    <w:p w:rsidR="00BE48C1" w:rsidRPr="0023604A" w:rsidRDefault="00F7543C" w:rsidP="006B42F7">
      <w:pPr>
        <w:rPr>
          <w:rFonts w:ascii="Times New Roman" w:hAnsi="Times New Roman" w:cs="Times New Roman"/>
          <w:sz w:val="24"/>
          <w:szCs w:val="24"/>
        </w:rPr>
      </w:pPr>
      <w:proofErr w:type="gramStart"/>
      <w:r>
        <w:rPr>
          <w:rFonts w:ascii="Times New Roman" w:hAnsi="Times New Roman" w:cs="Times New Roman"/>
          <w:sz w:val="24"/>
          <w:szCs w:val="24"/>
        </w:rPr>
        <w:t>Pytanie :</w:t>
      </w:r>
      <w:proofErr w:type="gramEnd"/>
    </w:p>
    <w:p w:rsidR="006B42F7" w:rsidRPr="0023604A" w:rsidRDefault="006B42F7" w:rsidP="0053709B">
      <w:pPr>
        <w:ind w:left="426"/>
        <w:rPr>
          <w:rFonts w:ascii="Times New Roman" w:hAnsi="Times New Roman" w:cs="Times New Roman"/>
          <w:sz w:val="24"/>
          <w:szCs w:val="24"/>
        </w:rPr>
      </w:pPr>
      <w:r w:rsidRPr="0023604A">
        <w:rPr>
          <w:rFonts w:ascii="Times New Roman" w:hAnsi="Times New Roman" w:cs="Times New Roman"/>
          <w:sz w:val="24"/>
          <w:szCs w:val="24"/>
        </w:rPr>
        <w:t>W jaki sposób i gdzie ma zostać odprowadzona woda opadowa, którą ma zbierać drenaż (w projekcie nie ma mowy o drenażu)?</w:t>
      </w:r>
    </w:p>
    <w:p w:rsidR="005A761E" w:rsidRPr="0023604A" w:rsidRDefault="005A761E" w:rsidP="005A761E">
      <w:pPr>
        <w:rPr>
          <w:rFonts w:ascii="Times New Roman" w:hAnsi="Times New Roman" w:cs="Times New Roman"/>
          <w:sz w:val="24"/>
          <w:szCs w:val="24"/>
        </w:rPr>
      </w:pPr>
      <w:r w:rsidRPr="0023604A">
        <w:rPr>
          <w:rFonts w:ascii="Times New Roman" w:hAnsi="Times New Roman" w:cs="Times New Roman"/>
          <w:sz w:val="24"/>
          <w:szCs w:val="24"/>
        </w:rPr>
        <w:t>Odpowiedź:</w:t>
      </w:r>
    </w:p>
    <w:p w:rsidR="005A761E" w:rsidRPr="0023604A" w:rsidRDefault="005A761E" w:rsidP="00F65B7E">
      <w:pPr>
        <w:ind w:left="426"/>
        <w:rPr>
          <w:rFonts w:ascii="Times New Roman" w:hAnsi="Times New Roman" w:cs="Times New Roman"/>
          <w:sz w:val="24"/>
          <w:szCs w:val="24"/>
        </w:rPr>
      </w:pPr>
      <w:r w:rsidRPr="0023604A">
        <w:rPr>
          <w:rFonts w:ascii="Times New Roman" w:hAnsi="Times New Roman" w:cs="Times New Roman"/>
          <w:sz w:val="24"/>
          <w:szCs w:val="24"/>
        </w:rPr>
        <w:t>Projekt zakładał pochylenie w celu odprowadzenia wody na teren inwestora poza zakres projektu. Tym samym nie ma potrzeby wykonywania drenażu.</w:t>
      </w:r>
    </w:p>
    <w:p w:rsidR="005A761E" w:rsidRPr="0023604A" w:rsidRDefault="005A761E" w:rsidP="005A761E">
      <w:pPr>
        <w:rPr>
          <w:rFonts w:ascii="Times New Roman" w:hAnsi="Times New Roman" w:cs="Times New Roman"/>
          <w:sz w:val="24"/>
          <w:szCs w:val="24"/>
        </w:rPr>
      </w:pPr>
      <w:r w:rsidRPr="0023604A">
        <w:rPr>
          <w:rFonts w:ascii="Times New Roman" w:hAnsi="Times New Roman" w:cs="Times New Roman"/>
          <w:sz w:val="24"/>
          <w:szCs w:val="24"/>
        </w:rPr>
        <w:t>Pytanie:</w:t>
      </w:r>
    </w:p>
    <w:p w:rsidR="006B42F7" w:rsidRPr="0023604A" w:rsidRDefault="006B42F7" w:rsidP="0053709B">
      <w:pPr>
        <w:ind w:left="426"/>
        <w:jc w:val="both"/>
        <w:rPr>
          <w:rFonts w:ascii="Times New Roman" w:hAnsi="Times New Roman" w:cs="Times New Roman"/>
          <w:sz w:val="24"/>
          <w:szCs w:val="24"/>
        </w:rPr>
      </w:pPr>
      <w:r w:rsidRPr="0023604A">
        <w:rPr>
          <w:rFonts w:ascii="Times New Roman" w:hAnsi="Times New Roman" w:cs="Times New Roman"/>
          <w:sz w:val="24"/>
          <w:szCs w:val="24"/>
        </w:rPr>
        <w:t xml:space="preserve">W poz. 2.11 i 2.12 </w:t>
      </w:r>
      <w:proofErr w:type="gramStart"/>
      <w:r w:rsidRPr="0023604A">
        <w:rPr>
          <w:rFonts w:ascii="Times New Roman" w:hAnsi="Times New Roman" w:cs="Times New Roman"/>
          <w:sz w:val="24"/>
          <w:szCs w:val="24"/>
        </w:rPr>
        <w:t>oraz</w:t>
      </w:r>
      <w:proofErr w:type="gramEnd"/>
      <w:r w:rsidRPr="0023604A">
        <w:rPr>
          <w:rFonts w:ascii="Times New Roman" w:hAnsi="Times New Roman" w:cs="Times New Roman"/>
          <w:sz w:val="24"/>
          <w:szCs w:val="24"/>
        </w:rPr>
        <w:t xml:space="preserve"> analogicznie 3.11 </w:t>
      </w:r>
      <w:proofErr w:type="gramStart"/>
      <w:r w:rsidRPr="0023604A">
        <w:rPr>
          <w:rFonts w:ascii="Times New Roman" w:hAnsi="Times New Roman" w:cs="Times New Roman"/>
          <w:sz w:val="24"/>
          <w:szCs w:val="24"/>
        </w:rPr>
        <w:t>i</w:t>
      </w:r>
      <w:proofErr w:type="gramEnd"/>
      <w:r w:rsidRPr="0023604A">
        <w:rPr>
          <w:rFonts w:ascii="Times New Roman" w:hAnsi="Times New Roman" w:cs="Times New Roman"/>
          <w:sz w:val="24"/>
          <w:szCs w:val="24"/>
        </w:rPr>
        <w:t xml:space="preserve"> 3.12 </w:t>
      </w:r>
      <w:proofErr w:type="gramStart"/>
      <w:r w:rsidRPr="0023604A">
        <w:rPr>
          <w:rFonts w:ascii="Times New Roman" w:hAnsi="Times New Roman" w:cs="Times New Roman"/>
          <w:sz w:val="24"/>
          <w:szCs w:val="24"/>
        </w:rPr>
        <w:t>wykonanie</w:t>
      </w:r>
      <w:proofErr w:type="gramEnd"/>
      <w:r w:rsidRPr="0023604A">
        <w:rPr>
          <w:rFonts w:ascii="Times New Roman" w:hAnsi="Times New Roman" w:cs="Times New Roman"/>
          <w:sz w:val="24"/>
          <w:szCs w:val="24"/>
        </w:rPr>
        <w:t xml:space="preserve"> warstwy wiążącej i ścieralnej </w:t>
      </w:r>
      <w:r w:rsidR="0053709B" w:rsidRPr="0023604A">
        <w:rPr>
          <w:rFonts w:ascii="Times New Roman" w:hAnsi="Times New Roman" w:cs="Times New Roman"/>
          <w:sz w:val="24"/>
          <w:szCs w:val="24"/>
        </w:rPr>
        <w:br/>
      </w:r>
      <w:r w:rsidRPr="0023604A">
        <w:rPr>
          <w:rFonts w:ascii="Times New Roman" w:hAnsi="Times New Roman" w:cs="Times New Roman"/>
          <w:sz w:val="24"/>
          <w:szCs w:val="24"/>
        </w:rPr>
        <w:t xml:space="preserve">z mieszanek asfaltowych. Mieszanki te są jak wiadomo nieprzepuszczalne, a zatem odprowadzenie wody opadowej odbywać się będzie powierzchniowo - zgodnie ze spadkami założonymi w projekcie. W takim przypadku drenaż nie zadziała. W tym przypadku korzystniejsze wydaje się być zastosowanie liniowych </w:t>
      </w:r>
      <w:proofErr w:type="spellStart"/>
      <w:r w:rsidRPr="0023604A">
        <w:rPr>
          <w:rFonts w:ascii="Times New Roman" w:hAnsi="Times New Roman" w:cs="Times New Roman"/>
          <w:sz w:val="24"/>
          <w:szCs w:val="24"/>
        </w:rPr>
        <w:t>odwodnień</w:t>
      </w:r>
      <w:proofErr w:type="spellEnd"/>
      <w:r w:rsidRPr="0023604A">
        <w:rPr>
          <w:rFonts w:ascii="Times New Roman" w:hAnsi="Times New Roman" w:cs="Times New Roman"/>
          <w:sz w:val="24"/>
          <w:szCs w:val="24"/>
        </w:rPr>
        <w:t xml:space="preserve"> wzdłuż dłuższych boków kortów z odprowadzeniem wody do pobliskiej KD z dodatkowymi studzienkami.</w:t>
      </w:r>
    </w:p>
    <w:p w:rsidR="005A761E" w:rsidRPr="0023604A" w:rsidRDefault="005A761E" w:rsidP="005A761E">
      <w:pPr>
        <w:rPr>
          <w:rFonts w:ascii="Times New Roman" w:hAnsi="Times New Roman" w:cs="Times New Roman"/>
          <w:sz w:val="24"/>
          <w:szCs w:val="24"/>
        </w:rPr>
      </w:pPr>
      <w:r w:rsidRPr="0023604A">
        <w:rPr>
          <w:rFonts w:ascii="Times New Roman" w:hAnsi="Times New Roman" w:cs="Times New Roman"/>
          <w:sz w:val="24"/>
          <w:szCs w:val="24"/>
        </w:rPr>
        <w:t>Odpowiedź:</w:t>
      </w:r>
    </w:p>
    <w:p w:rsidR="005A761E" w:rsidRPr="0023604A" w:rsidRDefault="005A761E" w:rsidP="00F65B7E">
      <w:pPr>
        <w:ind w:left="426"/>
        <w:rPr>
          <w:rFonts w:ascii="Times New Roman" w:hAnsi="Times New Roman" w:cs="Times New Roman"/>
          <w:sz w:val="24"/>
          <w:szCs w:val="24"/>
        </w:rPr>
      </w:pPr>
      <w:r w:rsidRPr="0023604A">
        <w:rPr>
          <w:rFonts w:ascii="Times New Roman" w:hAnsi="Times New Roman" w:cs="Times New Roman"/>
          <w:sz w:val="24"/>
          <w:szCs w:val="24"/>
        </w:rPr>
        <w:t>Przedmiar określa pozycje mówiące o drenażu. Pozycji związanych z drenażem proszę nie ujmować do kalkulacji. Sugestia związana z odwodnieniem liniowym wskazana w pytaniu nie będzie brana pod uwagę. Odprowadzenia wody będzie się odbywać poza zakres kortu, bez ukierunkowywania spływu.</w:t>
      </w:r>
    </w:p>
    <w:p w:rsidR="005A761E" w:rsidRPr="0023604A" w:rsidRDefault="005A761E" w:rsidP="005A761E">
      <w:pPr>
        <w:rPr>
          <w:rFonts w:ascii="Times New Roman" w:hAnsi="Times New Roman" w:cs="Times New Roman"/>
          <w:sz w:val="24"/>
          <w:szCs w:val="24"/>
        </w:rPr>
      </w:pPr>
      <w:proofErr w:type="gramStart"/>
      <w:r w:rsidRPr="0023604A">
        <w:rPr>
          <w:rFonts w:ascii="Times New Roman" w:hAnsi="Times New Roman" w:cs="Times New Roman"/>
          <w:sz w:val="24"/>
          <w:szCs w:val="24"/>
        </w:rPr>
        <w:t>Pytanie :</w:t>
      </w:r>
      <w:proofErr w:type="gramEnd"/>
    </w:p>
    <w:p w:rsidR="0023604A" w:rsidRPr="00A56D76" w:rsidRDefault="0023604A" w:rsidP="0023604A">
      <w:pPr>
        <w:ind w:left="284"/>
        <w:jc w:val="both"/>
        <w:rPr>
          <w:rFonts w:ascii="Times New Roman" w:hAnsi="Times New Roman" w:cs="Times New Roman"/>
          <w:sz w:val="24"/>
          <w:szCs w:val="24"/>
        </w:rPr>
      </w:pPr>
      <w:r w:rsidRPr="00A56D76">
        <w:rPr>
          <w:rFonts w:ascii="Times New Roman" w:hAnsi="Times New Roman" w:cs="Times New Roman"/>
          <w:sz w:val="24"/>
          <w:szCs w:val="24"/>
        </w:rPr>
        <w:t>W związku z przetargiem na budowę dwóch kortów tenisowych, zwracamy się z zapytaniem czy Zamawiający wyrazi zgodę na zamianę zaproponowanych w projekcie nawierzchni: akrylowej i sztucznej trawy, na nawierzchnię dużo bardziej wytrzymałą i bezobsługową tj. nawierzchnię polipropylenową modułową?</w:t>
      </w:r>
    </w:p>
    <w:p w:rsidR="0023604A" w:rsidRPr="00A56D76" w:rsidRDefault="0023604A" w:rsidP="0023604A">
      <w:pPr>
        <w:ind w:left="284"/>
        <w:jc w:val="both"/>
        <w:rPr>
          <w:rFonts w:ascii="Times New Roman" w:hAnsi="Times New Roman" w:cs="Times New Roman"/>
          <w:sz w:val="24"/>
          <w:szCs w:val="24"/>
        </w:rPr>
      </w:pPr>
      <w:r w:rsidRPr="00A56D76">
        <w:rPr>
          <w:rFonts w:ascii="Times New Roman" w:hAnsi="Times New Roman" w:cs="Times New Roman"/>
          <w:sz w:val="24"/>
          <w:szCs w:val="24"/>
        </w:rPr>
        <w:t xml:space="preserve">Nawierzchnia polipropylenowa posiada wszystkie niezbędne dla nawierzchni sportowych, stosowanych na kortach i boiskach wielofunkcyjnych dokumenty (Atest PZH, Deklaracja zgodności z normą PN-EN 14877, Raport ITB, Certyfikat ITF (skala 5 szybka), potwierdzające </w:t>
      </w:r>
      <w:proofErr w:type="gramStart"/>
      <w:r w:rsidRPr="00A56D76">
        <w:rPr>
          <w:rFonts w:ascii="Times New Roman" w:hAnsi="Times New Roman" w:cs="Times New Roman"/>
          <w:sz w:val="24"/>
          <w:szCs w:val="24"/>
        </w:rPr>
        <w:t>jej jakość</w:t>
      </w:r>
      <w:proofErr w:type="gramEnd"/>
      <w:r w:rsidRPr="00A56D76">
        <w:rPr>
          <w:rFonts w:ascii="Times New Roman" w:hAnsi="Times New Roman" w:cs="Times New Roman"/>
          <w:sz w:val="24"/>
          <w:szCs w:val="24"/>
        </w:rPr>
        <w:t xml:space="preserve">, funkcjonalność i bezpieczeństwo, oraz jednoznacznie klasyfikujące ją, jako nawierzchnię sportową. Jest nawierzchnią idealną do ułożenia </w:t>
      </w:r>
      <w:proofErr w:type="gramStart"/>
      <w:r w:rsidRPr="00A56D76">
        <w:rPr>
          <w:rFonts w:ascii="Times New Roman" w:hAnsi="Times New Roman" w:cs="Times New Roman"/>
          <w:sz w:val="24"/>
          <w:szCs w:val="24"/>
        </w:rPr>
        <w:t>na  podbudowę</w:t>
      </w:r>
      <w:proofErr w:type="gramEnd"/>
      <w:r w:rsidRPr="00A56D76">
        <w:rPr>
          <w:rFonts w:ascii="Times New Roman" w:hAnsi="Times New Roman" w:cs="Times New Roman"/>
          <w:sz w:val="24"/>
          <w:szCs w:val="24"/>
        </w:rPr>
        <w:t xml:space="preserve"> asfaltową czy betonową.</w:t>
      </w:r>
    </w:p>
    <w:p w:rsidR="0023604A" w:rsidRPr="00A56D76" w:rsidRDefault="0023604A" w:rsidP="0023604A">
      <w:pPr>
        <w:ind w:left="284"/>
        <w:jc w:val="both"/>
        <w:rPr>
          <w:rFonts w:ascii="Times New Roman" w:hAnsi="Times New Roman" w:cs="Times New Roman"/>
          <w:sz w:val="24"/>
          <w:szCs w:val="24"/>
        </w:rPr>
      </w:pPr>
      <w:r w:rsidRPr="00A56D76">
        <w:rPr>
          <w:rFonts w:ascii="Times New Roman" w:hAnsi="Times New Roman" w:cs="Times New Roman"/>
          <w:sz w:val="24"/>
          <w:szCs w:val="24"/>
        </w:rPr>
        <w:lastRenderedPageBreak/>
        <w:t xml:space="preserve">Dodatkową zaletą nawierzchni polipropylenowej, zwłaszcza z punktu widzenia administratora obiektu, jest fakt, iż jej konserwacja jest znacznie mniej problemowa niż konserwacja innych nawierzchni na boiska wielofunkcyjne, zwłaszcza sztucznej trawy (do czyszczenia nawierzchni nie potrzeba żadnych specjalistycznych maszyn). </w:t>
      </w:r>
    </w:p>
    <w:p w:rsidR="005A761E" w:rsidRPr="0023604A" w:rsidRDefault="00F65B7E" w:rsidP="005A761E">
      <w:pPr>
        <w:rPr>
          <w:rFonts w:ascii="Times New Roman" w:hAnsi="Times New Roman" w:cs="Times New Roman"/>
          <w:sz w:val="24"/>
          <w:szCs w:val="24"/>
        </w:rPr>
      </w:pPr>
      <w:r w:rsidRPr="0023604A">
        <w:rPr>
          <w:rFonts w:ascii="Times New Roman" w:hAnsi="Times New Roman" w:cs="Times New Roman"/>
          <w:sz w:val="24"/>
          <w:szCs w:val="24"/>
        </w:rPr>
        <w:t xml:space="preserve">Odpowiedź: </w:t>
      </w:r>
    </w:p>
    <w:p w:rsidR="00F65B7E" w:rsidRPr="0023604A" w:rsidRDefault="00F65B7E" w:rsidP="005A761E">
      <w:pPr>
        <w:rPr>
          <w:rFonts w:ascii="Times New Roman" w:hAnsi="Times New Roman" w:cs="Times New Roman"/>
          <w:sz w:val="24"/>
          <w:szCs w:val="24"/>
        </w:rPr>
      </w:pPr>
      <w:r w:rsidRPr="0023604A">
        <w:rPr>
          <w:rFonts w:ascii="Times New Roman" w:hAnsi="Times New Roman" w:cs="Times New Roman"/>
          <w:sz w:val="24"/>
          <w:szCs w:val="24"/>
        </w:rPr>
        <w:tab/>
        <w:t>Zamawiający nie dopuszcza zmiany w powyższym zakresie.</w:t>
      </w:r>
    </w:p>
    <w:p w:rsidR="00BE48C1" w:rsidRPr="0023604A" w:rsidRDefault="00BE48C1" w:rsidP="00BE48C1">
      <w:pPr>
        <w:rPr>
          <w:rFonts w:ascii="Times New Roman" w:hAnsi="Times New Roman" w:cs="Times New Roman"/>
          <w:sz w:val="24"/>
          <w:szCs w:val="24"/>
        </w:rPr>
      </w:pPr>
    </w:p>
    <w:p w:rsidR="0053709B" w:rsidRDefault="0053709B" w:rsidP="00BE48C1">
      <w:pPr>
        <w:rPr>
          <w:rFonts w:ascii="Times New Roman" w:hAnsi="Times New Roman" w:cs="Times New Roman"/>
          <w:sz w:val="24"/>
          <w:szCs w:val="24"/>
        </w:rPr>
      </w:pPr>
    </w:p>
    <w:p w:rsidR="0023604A" w:rsidRDefault="0023604A" w:rsidP="00BE48C1">
      <w:pPr>
        <w:rPr>
          <w:rFonts w:ascii="Times New Roman" w:hAnsi="Times New Roman" w:cs="Times New Roman"/>
          <w:sz w:val="24"/>
          <w:szCs w:val="24"/>
        </w:rPr>
      </w:pPr>
    </w:p>
    <w:p w:rsidR="0023604A" w:rsidRDefault="009E238D" w:rsidP="00BE48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 poważaniem</w:t>
      </w:r>
    </w:p>
    <w:p w:rsidR="009E238D" w:rsidRDefault="009E238D" w:rsidP="009E238D">
      <w:pPr>
        <w:jc w:val="center"/>
        <w:rPr>
          <w:rFonts w:ascii="Times New Roman" w:hAnsi="Times New Roman" w:cs="Times New Roman"/>
          <w:sz w:val="24"/>
          <w:szCs w:val="24"/>
        </w:rPr>
      </w:pPr>
      <w:r>
        <w:rPr>
          <w:rFonts w:ascii="Times New Roman" w:hAnsi="Times New Roman" w:cs="Times New Roman"/>
          <w:sz w:val="24"/>
          <w:szCs w:val="24"/>
        </w:rPr>
        <w:t xml:space="preserve">                                                           Józef </w:t>
      </w:r>
      <w:proofErr w:type="spellStart"/>
      <w:r>
        <w:rPr>
          <w:rFonts w:ascii="Times New Roman" w:hAnsi="Times New Roman" w:cs="Times New Roman"/>
          <w:sz w:val="24"/>
          <w:szCs w:val="24"/>
        </w:rPr>
        <w:t>Kardyś</w:t>
      </w:r>
      <w:proofErr w:type="spellEnd"/>
    </w:p>
    <w:p w:rsidR="009E238D" w:rsidRDefault="009E238D" w:rsidP="009E238D">
      <w:pPr>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Starosta</w:t>
      </w:r>
    </w:p>
    <w:p w:rsidR="0023604A" w:rsidRDefault="0023604A" w:rsidP="00BE48C1">
      <w:pPr>
        <w:rPr>
          <w:rFonts w:ascii="Times New Roman" w:hAnsi="Times New Roman" w:cs="Times New Roman"/>
          <w:sz w:val="24"/>
          <w:szCs w:val="24"/>
        </w:rPr>
      </w:pPr>
    </w:p>
    <w:p w:rsidR="0023604A" w:rsidRDefault="0023604A" w:rsidP="00BE48C1">
      <w:pPr>
        <w:rPr>
          <w:rFonts w:ascii="Times New Roman" w:hAnsi="Times New Roman" w:cs="Times New Roman"/>
          <w:sz w:val="24"/>
          <w:szCs w:val="24"/>
        </w:rPr>
      </w:pPr>
    </w:p>
    <w:p w:rsidR="0023604A" w:rsidRDefault="0023604A" w:rsidP="00BE48C1">
      <w:pPr>
        <w:rPr>
          <w:rFonts w:ascii="Times New Roman" w:hAnsi="Times New Roman" w:cs="Times New Roman"/>
          <w:sz w:val="24"/>
          <w:szCs w:val="24"/>
        </w:rPr>
      </w:pPr>
    </w:p>
    <w:p w:rsidR="0023604A" w:rsidRDefault="0023604A" w:rsidP="00BE48C1">
      <w:pPr>
        <w:rPr>
          <w:rFonts w:ascii="Times New Roman" w:hAnsi="Times New Roman" w:cs="Times New Roman"/>
          <w:sz w:val="24"/>
          <w:szCs w:val="24"/>
        </w:rPr>
      </w:pPr>
    </w:p>
    <w:p w:rsidR="0023604A" w:rsidRDefault="0023604A" w:rsidP="00BE48C1">
      <w:pPr>
        <w:rPr>
          <w:rFonts w:ascii="Times New Roman" w:hAnsi="Times New Roman" w:cs="Times New Roman"/>
          <w:sz w:val="24"/>
          <w:szCs w:val="24"/>
        </w:rPr>
      </w:pPr>
    </w:p>
    <w:p w:rsidR="0023604A" w:rsidRDefault="0023604A" w:rsidP="00BE48C1">
      <w:pPr>
        <w:rPr>
          <w:rFonts w:ascii="Times New Roman" w:hAnsi="Times New Roman" w:cs="Times New Roman"/>
          <w:sz w:val="24"/>
          <w:szCs w:val="24"/>
        </w:rPr>
      </w:pPr>
    </w:p>
    <w:p w:rsidR="0023604A" w:rsidRDefault="0023604A" w:rsidP="00BE48C1">
      <w:pPr>
        <w:rPr>
          <w:rFonts w:ascii="Times New Roman" w:hAnsi="Times New Roman" w:cs="Times New Roman"/>
          <w:sz w:val="24"/>
          <w:szCs w:val="24"/>
        </w:rPr>
      </w:pPr>
    </w:p>
    <w:p w:rsidR="0023604A" w:rsidRDefault="0023604A" w:rsidP="00BE48C1">
      <w:pPr>
        <w:rPr>
          <w:rFonts w:ascii="Times New Roman" w:hAnsi="Times New Roman" w:cs="Times New Roman"/>
          <w:sz w:val="24"/>
          <w:szCs w:val="24"/>
        </w:rPr>
      </w:pPr>
    </w:p>
    <w:p w:rsidR="0023604A" w:rsidRDefault="0023604A" w:rsidP="00BE48C1">
      <w:pPr>
        <w:rPr>
          <w:rFonts w:ascii="Times New Roman" w:hAnsi="Times New Roman" w:cs="Times New Roman"/>
          <w:sz w:val="24"/>
          <w:szCs w:val="24"/>
        </w:rPr>
      </w:pPr>
    </w:p>
    <w:p w:rsidR="0023604A" w:rsidRDefault="0023604A" w:rsidP="00BE48C1">
      <w:pPr>
        <w:rPr>
          <w:rFonts w:ascii="Times New Roman" w:hAnsi="Times New Roman" w:cs="Times New Roman"/>
          <w:sz w:val="24"/>
          <w:szCs w:val="24"/>
        </w:rPr>
      </w:pPr>
    </w:p>
    <w:p w:rsidR="0023604A" w:rsidRDefault="0023604A" w:rsidP="00BE48C1">
      <w:pPr>
        <w:rPr>
          <w:rFonts w:ascii="Times New Roman" w:hAnsi="Times New Roman" w:cs="Times New Roman"/>
          <w:sz w:val="24"/>
          <w:szCs w:val="24"/>
        </w:rPr>
      </w:pPr>
    </w:p>
    <w:p w:rsidR="0023604A" w:rsidRDefault="0023604A" w:rsidP="00BE48C1">
      <w:pPr>
        <w:rPr>
          <w:rFonts w:ascii="Times New Roman" w:hAnsi="Times New Roman" w:cs="Times New Roman"/>
          <w:sz w:val="24"/>
          <w:szCs w:val="24"/>
        </w:rPr>
      </w:pPr>
    </w:p>
    <w:p w:rsidR="0023604A" w:rsidRDefault="0023604A" w:rsidP="00BE48C1">
      <w:pPr>
        <w:rPr>
          <w:rFonts w:ascii="Times New Roman" w:hAnsi="Times New Roman" w:cs="Times New Roman"/>
          <w:sz w:val="24"/>
          <w:szCs w:val="24"/>
        </w:rPr>
      </w:pPr>
    </w:p>
    <w:p w:rsidR="0023604A" w:rsidRDefault="0023604A" w:rsidP="00BE48C1">
      <w:pPr>
        <w:rPr>
          <w:rFonts w:ascii="Times New Roman" w:hAnsi="Times New Roman" w:cs="Times New Roman"/>
          <w:sz w:val="24"/>
          <w:szCs w:val="24"/>
        </w:rPr>
      </w:pPr>
    </w:p>
    <w:p w:rsidR="0023604A" w:rsidRDefault="0023604A" w:rsidP="00BE48C1">
      <w:pPr>
        <w:rPr>
          <w:rFonts w:ascii="Times New Roman" w:hAnsi="Times New Roman" w:cs="Times New Roman"/>
          <w:sz w:val="24"/>
          <w:szCs w:val="24"/>
        </w:rPr>
      </w:pPr>
    </w:p>
    <w:p w:rsidR="0023604A" w:rsidRDefault="0023604A" w:rsidP="00BE48C1">
      <w:pPr>
        <w:rPr>
          <w:rFonts w:ascii="Times New Roman" w:hAnsi="Times New Roman" w:cs="Times New Roman"/>
          <w:sz w:val="24"/>
          <w:szCs w:val="24"/>
        </w:rPr>
      </w:pPr>
    </w:p>
    <w:p w:rsidR="0023604A" w:rsidRDefault="0023604A" w:rsidP="00BE48C1">
      <w:pPr>
        <w:rPr>
          <w:rFonts w:ascii="Times New Roman" w:hAnsi="Times New Roman" w:cs="Times New Roman"/>
          <w:sz w:val="24"/>
          <w:szCs w:val="24"/>
        </w:rPr>
      </w:pPr>
    </w:p>
    <w:p w:rsidR="0023604A" w:rsidRDefault="0023604A" w:rsidP="00BE48C1">
      <w:pPr>
        <w:rPr>
          <w:rFonts w:ascii="Times New Roman" w:hAnsi="Times New Roman" w:cs="Times New Roman"/>
          <w:sz w:val="24"/>
          <w:szCs w:val="24"/>
        </w:rPr>
      </w:pPr>
    </w:p>
    <w:p w:rsidR="0023604A" w:rsidRPr="0023604A" w:rsidRDefault="0023604A" w:rsidP="00BE48C1">
      <w:pPr>
        <w:rPr>
          <w:rFonts w:ascii="Times New Roman" w:hAnsi="Times New Roman" w:cs="Times New Roman"/>
          <w:sz w:val="24"/>
          <w:szCs w:val="24"/>
        </w:rPr>
      </w:pPr>
    </w:p>
    <w:p w:rsidR="000B2936" w:rsidRPr="0023604A" w:rsidRDefault="0053709B">
      <w:pPr>
        <w:rPr>
          <w:rFonts w:ascii="Times New Roman" w:hAnsi="Times New Roman" w:cs="Times New Roman"/>
          <w:sz w:val="24"/>
          <w:szCs w:val="24"/>
        </w:rPr>
      </w:pPr>
      <w:r w:rsidRPr="0023604A">
        <w:rPr>
          <w:rFonts w:ascii="Times New Roman" w:hAnsi="Times New Roman" w:cs="Times New Roman"/>
          <w:sz w:val="24"/>
          <w:szCs w:val="24"/>
        </w:rPr>
        <w:t>Otrzymują:</w:t>
      </w:r>
    </w:p>
    <w:p w:rsidR="0053709B" w:rsidRPr="0023604A" w:rsidRDefault="0053709B" w:rsidP="0053709B">
      <w:pPr>
        <w:pStyle w:val="Akapitzlist"/>
        <w:numPr>
          <w:ilvl w:val="0"/>
          <w:numId w:val="3"/>
        </w:numPr>
        <w:rPr>
          <w:rFonts w:ascii="Times New Roman" w:hAnsi="Times New Roman" w:cs="Times New Roman"/>
          <w:sz w:val="24"/>
          <w:szCs w:val="24"/>
        </w:rPr>
      </w:pPr>
      <w:r w:rsidRPr="0023604A">
        <w:rPr>
          <w:rFonts w:ascii="Times New Roman" w:hAnsi="Times New Roman" w:cs="Times New Roman"/>
          <w:sz w:val="24"/>
          <w:szCs w:val="24"/>
        </w:rPr>
        <w:lastRenderedPageBreak/>
        <w:t>Strona internetowa</w:t>
      </w:r>
    </w:p>
    <w:p w:rsidR="0053709B" w:rsidRPr="0023604A" w:rsidRDefault="0053709B" w:rsidP="0053709B">
      <w:pPr>
        <w:pStyle w:val="Akapitzlist"/>
        <w:numPr>
          <w:ilvl w:val="0"/>
          <w:numId w:val="3"/>
        </w:numPr>
        <w:rPr>
          <w:rFonts w:ascii="Times New Roman" w:hAnsi="Times New Roman" w:cs="Times New Roman"/>
          <w:sz w:val="24"/>
          <w:szCs w:val="24"/>
        </w:rPr>
      </w:pPr>
      <w:proofErr w:type="gramStart"/>
      <w:r w:rsidRPr="0023604A">
        <w:rPr>
          <w:rFonts w:ascii="Times New Roman" w:hAnsi="Times New Roman" w:cs="Times New Roman"/>
          <w:sz w:val="24"/>
          <w:szCs w:val="24"/>
        </w:rPr>
        <w:t>a</w:t>
      </w:r>
      <w:proofErr w:type="gramEnd"/>
      <w:r w:rsidRPr="0023604A">
        <w:rPr>
          <w:rFonts w:ascii="Times New Roman" w:hAnsi="Times New Roman" w:cs="Times New Roman"/>
          <w:sz w:val="24"/>
          <w:szCs w:val="24"/>
        </w:rPr>
        <w:t>/a</w:t>
      </w:r>
    </w:p>
    <w:sectPr w:rsidR="0053709B" w:rsidRPr="00236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B18AE"/>
    <w:multiLevelType w:val="hybridMultilevel"/>
    <w:tmpl w:val="33023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C81266B"/>
    <w:multiLevelType w:val="hybridMultilevel"/>
    <w:tmpl w:val="15AEFE50"/>
    <w:lvl w:ilvl="0" w:tplc="0F302B5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nsid w:val="611F1F6A"/>
    <w:multiLevelType w:val="hybridMultilevel"/>
    <w:tmpl w:val="9D2C2AC6"/>
    <w:lvl w:ilvl="0" w:tplc="BC68626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DD"/>
    <w:rsid w:val="000E7BAF"/>
    <w:rsid w:val="0023604A"/>
    <w:rsid w:val="003E55DD"/>
    <w:rsid w:val="00402943"/>
    <w:rsid w:val="00426CA5"/>
    <w:rsid w:val="005256BF"/>
    <w:rsid w:val="0053709B"/>
    <w:rsid w:val="005A761E"/>
    <w:rsid w:val="00643936"/>
    <w:rsid w:val="006B42F7"/>
    <w:rsid w:val="009E1E61"/>
    <w:rsid w:val="009E238D"/>
    <w:rsid w:val="00B641E1"/>
    <w:rsid w:val="00BE48C1"/>
    <w:rsid w:val="00D21A9C"/>
    <w:rsid w:val="00F65B7E"/>
    <w:rsid w:val="00F75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F599C-C9C6-408F-94B8-7F70D03E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1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398</Words>
  <Characters>2393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or-kzio</dc:creator>
  <cp:keywords/>
  <dc:description/>
  <cp:lastModifiedBy>or-kzio</cp:lastModifiedBy>
  <cp:revision>5</cp:revision>
  <cp:lastPrinted>2017-10-09T11:02:00Z</cp:lastPrinted>
  <dcterms:created xsi:type="dcterms:W3CDTF">2017-10-09T08:30:00Z</dcterms:created>
  <dcterms:modified xsi:type="dcterms:W3CDTF">2017-10-09T12:57:00Z</dcterms:modified>
</cp:coreProperties>
</file>