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C" w:rsidRPr="00495CD9" w:rsidRDefault="00323737" w:rsidP="00D66FFC">
      <w:pPr>
        <w:pStyle w:val="Nagwek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drawing>
          <wp:inline distT="0" distB="0" distL="0" distR="0" wp14:anchorId="2542D2E1">
            <wp:extent cx="6095365" cy="5905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FFC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highlight w:val="white"/>
        </w:rPr>
      </w:pPr>
    </w:p>
    <w:p w:rsidR="00D66FFC" w:rsidRPr="00C015C7" w:rsidRDefault="00A652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OR.272.2</w:t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.201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8</w:t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  </w:t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Kolbuszowa,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B31D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.201</w:t>
      </w:r>
      <w:r w:rsidR="002B31D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C015C7" w:rsidRPr="00C015C7" w:rsidRDefault="00950D24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D66FFC" w:rsidRPr="00C015C7" w:rsidRDefault="00950D24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INFORMACJA Z SESJI OTWARCIA OFERT</w:t>
      </w:r>
    </w:p>
    <w:p w:rsidR="00C015C7" w:rsidRPr="00C015C7" w:rsidRDefault="00C015C7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31DB" w:rsidRDefault="00D66FFC" w:rsidP="006D740D">
      <w:pPr>
        <w:widowControl w:val="0"/>
        <w:overflowPunct w:val="0"/>
        <w:autoSpaceDE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Powiat Kolbuszowski, działając zgodnie z art. 86 ust. 5 ustawy z dnia 29 stycznia 2004 roku - Prawo zamówień publ</w:t>
      </w:r>
      <w:r w:rsidR="00F152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icznych, informuje, że dnia 2018</w:t>
      </w:r>
      <w:r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-0</w:t>
      </w:r>
      <w:r w:rsidR="00A652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7-24</w:t>
      </w:r>
      <w:r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godz. 11:15 odbyło się otwarcie ofert w postępowaniu o udzielenie zamówienia publicznego prowadzonym, w trybie przetargu nieograniczonego na usługę pn</w:t>
      </w:r>
      <w:r w:rsidRPr="00C015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2B31D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A652FC" w:rsidRPr="00A652FC" w:rsidRDefault="00A652FC" w:rsidP="00A652FC">
      <w:pPr>
        <w:widowControl w:val="0"/>
        <w:overflowPunct w:val="0"/>
        <w:autoSpaceDE w:val="0"/>
        <w:jc w:val="center"/>
        <w:rPr>
          <w:rFonts w:ascii="Times New Roman" w:hAnsi="Times New Roman" w:cs="Times New Roman"/>
          <w:b/>
          <w:iCs/>
          <w:color w:val="FF0000"/>
          <w:kern w:val="1"/>
        </w:rPr>
      </w:pPr>
      <w:r w:rsidRPr="00A652FC">
        <w:rPr>
          <w:rFonts w:ascii="Times New Roman" w:hAnsi="Times New Roman" w:cs="Times New Roman"/>
          <w:b/>
          <w:bCs/>
          <w:iCs/>
          <w:kern w:val="1"/>
        </w:rPr>
        <w:t>„</w:t>
      </w:r>
      <w:r w:rsidRPr="00A652FC">
        <w:rPr>
          <w:rFonts w:ascii="Times New Roman" w:hAnsi="Times New Roman" w:cs="Times New Roman"/>
          <w:b/>
          <w:bCs/>
          <w:iCs/>
        </w:rPr>
        <w:t xml:space="preserve">Modernizacja ewidencji gruntów i budynków, dostosowanie bazy danych ewidencji gruntów </w:t>
      </w:r>
      <w:r w:rsidRPr="00A652FC">
        <w:rPr>
          <w:rFonts w:ascii="Times New Roman" w:hAnsi="Times New Roman" w:cs="Times New Roman"/>
          <w:b/>
          <w:bCs/>
          <w:iCs/>
        </w:rPr>
        <w:br/>
        <w:t>i budynków do zgodności z modelem pojęciowym, oraz utworzenie inicjalnej powiatowej bazy GESUT i BDOT500</w:t>
      </w:r>
      <w:r w:rsidRPr="00A652FC">
        <w:rPr>
          <w:rFonts w:ascii="Times New Roman" w:hAnsi="Times New Roman" w:cs="Times New Roman"/>
          <w:b/>
          <w:bCs/>
          <w:iCs/>
          <w:kern w:val="1"/>
        </w:rPr>
        <w:t>”</w:t>
      </w:r>
    </w:p>
    <w:p w:rsidR="00D66FFC" w:rsidRPr="00F152F0" w:rsidRDefault="00950D24" w:rsidP="0032373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6FFC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na sfinansowanie </w:t>
      </w:r>
      <w:r w:rsidR="00A652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zamówienia </w:t>
      </w:r>
      <w:r w:rsidR="009F6889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zamier</w:t>
      </w:r>
      <w:r w:rsidR="002B3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przeznaczyć kwotę </w:t>
      </w:r>
      <w:r w:rsidR="00A652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738 907,94</w:t>
      </w:r>
      <w:r w:rsidR="002B31DB" w:rsidRPr="00F152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66FFC" w:rsidRPr="00F152F0">
        <w:rPr>
          <w:rFonts w:ascii="Times New Roman" w:eastAsia="Calibri" w:hAnsi="Times New Roman" w:cs="Times New Roman"/>
          <w:b/>
          <w:sz w:val="24"/>
          <w:szCs w:val="24"/>
        </w:rPr>
        <w:t>zł.</w:t>
      </w:r>
    </w:p>
    <w:p w:rsidR="002140B4" w:rsidRPr="00C015C7" w:rsidRDefault="002140B4" w:rsidP="0032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podczas sesji otwarcia ofert podał </w:t>
      </w:r>
      <w:r w:rsidR="008E685A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informacje, o których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mowa</w:t>
      </w:r>
      <w:r w:rsidR="00073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art.86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ust.4 ustawy Pzp.</w:t>
      </w:r>
    </w:p>
    <w:p w:rsidR="0087091A" w:rsidRPr="00A652FC" w:rsidRDefault="00D66FFC" w:rsidP="0032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terminie składania o</w:t>
      </w:r>
      <w:r w:rsidR="007E59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fert złożono następujące oferty</w:t>
      </w:r>
      <w:r w:rsidR="008E685A"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3700E7" w:rsidRDefault="003700E7" w:rsidP="00F0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7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80"/>
        <w:gridCol w:w="2551"/>
        <w:gridCol w:w="2347"/>
      </w:tblGrid>
      <w:tr w:rsidR="00323737" w:rsidRPr="002140B4" w:rsidTr="00323737">
        <w:trPr>
          <w:trHeight w:val="91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37" w:rsidRPr="002140B4" w:rsidRDefault="0032373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Lp.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37" w:rsidRPr="002140B4" w:rsidRDefault="0032373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Firma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37" w:rsidRPr="002140B4" w:rsidRDefault="0032373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Cena brutto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37" w:rsidRPr="002140B4" w:rsidRDefault="00323737" w:rsidP="002140B4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Okres gwarancji</w:t>
            </w:r>
          </w:p>
        </w:tc>
      </w:tr>
      <w:tr w:rsidR="00A652FC" w:rsidRPr="002140B4" w:rsidTr="00323737">
        <w:trPr>
          <w:trHeight w:val="5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C" w:rsidRPr="002140B4" w:rsidRDefault="00A652FC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2FC" w:rsidRPr="002140B4" w:rsidRDefault="00A652FC" w:rsidP="00A652FC">
            <w:pPr>
              <w:tabs>
                <w:tab w:val="left" w:pos="6237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140B4">
              <w:rPr>
                <w:rFonts w:ascii="Times New Roman" w:eastAsia="Calibri" w:hAnsi="Times New Roman" w:cs="Times New Roman"/>
                <w:color w:val="000000" w:themeColor="text1"/>
              </w:rPr>
              <w:t>Geokart - International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Sp. z o.o.,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ul. Wita Stwosza 44,  </w:t>
            </w:r>
            <w:r w:rsidRPr="002140B4">
              <w:rPr>
                <w:rFonts w:ascii="Times New Roman" w:eastAsia="Calibri" w:hAnsi="Times New Roman" w:cs="Times New Roman"/>
                <w:color w:val="000000" w:themeColor="text1"/>
              </w:rPr>
              <w:t>35-113 Rzeszów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FC" w:rsidRPr="002140B4" w:rsidRDefault="00CB1BC5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1 289 040,00 zł.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FC" w:rsidRPr="002140B4" w:rsidRDefault="00A652FC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A652FC" w:rsidRPr="002140B4" w:rsidTr="00A652FC">
        <w:trPr>
          <w:trHeight w:val="5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C" w:rsidRDefault="00A652FC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2FC" w:rsidRPr="002140B4" w:rsidRDefault="00A652FC" w:rsidP="00A652FC">
            <w:pPr>
              <w:tabs>
                <w:tab w:val="left" w:pos="6237"/>
              </w:tabs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652FC">
              <w:rPr>
                <w:rFonts w:ascii="Times New Roman" w:eastAsia="Calibri" w:hAnsi="Times New Roman" w:cs="Times New Roman"/>
                <w:color w:val="000000" w:themeColor="text1"/>
              </w:rPr>
              <w:t>OPGK RZESZÓW S.A.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A652FC">
              <w:rPr>
                <w:rFonts w:ascii="Times New Roman" w:eastAsia="Calibri" w:hAnsi="Times New Roman" w:cs="Times New Roman"/>
                <w:color w:val="000000" w:themeColor="text1"/>
              </w:rPr>
              <w:t xml:space="preserve"> Geodetów 1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A652FC">
              <w:rPr>
                <w:rFonts w:ascii="Times New Roman" w:eastAsia="Calibri" w:hAnsi="Times New Roman" w:cs="Times New Roman"/>
                <w:color w:val="000000" w:themeColor="text1"/>
              </w:rPr>
              <w:t>Rzeszów 35-328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FC" w:rsidRPr="002140B4" w:rsidRDefault="00CB1BC5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2 767 888,68 zł.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2FC" w:rsidRPr="002140B4" w:rsidRDefault="00A652FC" w:rsidP="00FC6868">
            <w:pPr>
              <w:tabs>
                <w:tab w:val="left" w:pos="6237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</w:tbl>
    <w:p w:rsidR="00E26135" w:rsidRDefault="00E26135" w:rsidP="00F152F0">
      <w:pPr>
        <w:pStyle w:val="Default"/>
        <w:spacing w:after="120"/>
        <w:jc w:val="both"/>
        <w:rPr>
          <w:color w:val="000000" w:themeColor="text1"/>
        </w:rPr>
      </w:pPr>
    </w:p>
    <w:p w:rsidR="00E26135" w:rsidRPr="00E26135" w:rsidRDefault="00B1225C" w:rsidP="00F152F0">
      <w:pPr>
        <w:pStyle w:val="Default"/>
        <w:spacing w:after="120"/>
        <w:jc w:val="both"/>
      </w:pPr>
      <w:r w:rsidRPr="00E26135">
        <w:rPr>
          <w:color w:val="000000" w:themeColor="text1"/>
        </w:rPr>
        <w:t>Każdy z Wykonawców, oświadczył w ofercie, że wykona zamówienie zgodnie z terminem przewidzianym w SIWZ oraz akceptuje postanowienia SIWZ</w:t>
      </w:r>
      <w:r w:rsidR="00E26135" w:rsidRPr="00E26135">
        <w:rPr>
          <w:color w:val="000000" w:themeColor="text1"/>
        </w:rPr>
        <w:t xml:space="preserve">, </w:t>
      </w:r>
      <w:r w:rsidR="00E26135" w:rsidRPr="00E26135">
        <w:t xml:space="preserve">akceptuje postanowienia umowy w tym warunki płatności.  </w:t>
      </w:r>
    </w:p>
    <w:p w:rsidR="00B1225C" w:rsidRDefault="00B1225C" w:rsidP="00F152F0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informuje, iż zgodnie z art. 24 ust 11 ustawy Pzp Wykonawca, w </w:t>
      </w:r>
      <w:r w:rsidRPr="004050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terminie 3 dni </w:t>
      </w:r>
      <w:r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 zamieszczenia na stronie internetowej niniejszej informacji, przekazuje Zamawiającemu oświadczenie o przynależności lub braku przynależności d</w:t>
      </w:r>
      <w:r w:rsidR="00E261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tej samej grupy kapitałowej, </w:t>
      </w:r>
      <w:r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której mowa w art</w:t>
      </w:r>
      <w:r w:rsidR="001406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24 ust. 1 pkt 23 ustawy Pzp. W</w:t>
      </w:r>
      <w:r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raz ze złożeniem oświadczenia, Wykonawca może przedstawić dowody, że powiązania z innym Wykonawcą nie prowadzą do zakłócenia konkurencji w postępowaniu o udzielenie zamówienia.</w:t>
      </w:r>
    </w:p>
    <w:p w:rsidR="007E59BC" w:rsidRDefault="007E59BC" w:rsidP="00F152F0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03725" w:rsidRDefault="00603725" w:rsidP="00F152F0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23737" w:rsidRDefault="00323737" w:rsidP="00F152F0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23737" w:rsidRPr="00323737" w:rsidRDefault="00323737" w:rsidP="00323737">
      <w:pPr>
        <w:spacing w:after="404" w:line="240" w:lineRule="auto"/>
        <w:ind w:left="6457" w:righ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SIWZ</w:t>
      </w:r>
    </w:p>
    <w:p w:rsidR="00323737" w:rsidRPr="00323737" w:rsidRDefault="00323737" w:rsidP="00323737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3737" w:rsidRPr="00323737" w:rsidRDefault="00323737" w:rsidP="0032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3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PRZYNALEŻNOŚCI LUB BRAKU PRZYNALEŻNOSCI DO GRUPY KAPITAŁOWEJ</w:t>
      </w:r>
    </w:p>
    <w:p w:rsidR="00323737" w:rsidRPr="00323737" w:rsidRDefault="00323737" w:rsidP="00323737">
      <w:pPr>
        <w:tabs>
          <w:tab w:val="left" w:pos="666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pl-PL"/>
        </w:rPr>
      </w:pPr>
    </w:p>
    <w:p w:rsidR="00323737" w:rsidRPr="00323737" w:rsidRDefault="00323737" w:rsidP="00323737">
      <w:pPr>
        <w:tabs>
          <w:tab w:val="left" w:pos="6663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</w:pPr>
      <w:r w:rsidRPr="0032373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pl-PL"/>
        </w:rPr>
        <w:t xml:space="preserve">Przystępując do przetargu nieograniczonego na zadanie pn.: </w:t>
      </w:r>
      <w:r w:rsidRPr="00323737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  <w:lang w:eastAsia="pl-PL"/>
        </w:rPr>
        <w:t>„</w:t>
      </w:r>
      <w:r w:rsidRPr="00323737">
        <w:rPr>
          <w:rFonts w:ascii="Times New Roman" w:eastAsia="Times New Roman" w:hAnsi="Times New Roman" w:cs="Times New Roman"/>
          <w:b/>
          <w:i/>
          <w:iCs/>
          <w:noProof/>
          <w:color w:val="000000"/>
          <w:spacing w:val="-4"/>
          <w:sz w:val="24"/>
          <w:szCs w:val="24"/>
          <w:lang w:eastAsia="pl-PL"/>
        </w:rPr>
        <w:t xml:space="preserve">Modernizacja ewidencji gruntów </w:t>
      </w:r>
      <w:r w:rsidRPr="00323737">
        <w:rPr>
          <w:rFonts w:ascii="Times New Roman" w:eastAsia="Times New Roman" w:hAnsi="Times New Roman" w:cs="Times New Roman"/>
          <w:b/>
          <w:i/>
          <w:iCs/>
          <w:noProof/>
          <w:color w:val="000000"/>
          <w:spacing w:val="-4"/>
          <w:sz w:val="24"/>
          <w:szCs w:val="24"/>
          <w:lang w:eastAsia="pl-PL"/>
        </w:rPr>
        <w:br/>
        <w:t>i budynków, dostosowanie bazy danych ewidencji gruntów i budynków do zgodności z modelem pojęciowym, oraz utworzenie inicjalnej powiatowej bazy GESUT i BDOT500</w:t>
      </w:r>
      <w:r w:rsidRPr="0032373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”</w:t>
      </w:r>
      <w:r w:rsidRPr="0032373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prowadzonego przez </w:t>
      </w:r>
      <w:r w:rsidRPr="0032373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Powiat Kolbuszowski ul. 11-go Listopada 10, 36-100 Kolbuszowa</w:t>
      </w:r>
      <w:r w:rsidRPr="0032373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zgodnie z art. 24 ust. 1 pkt 23 ustawy Prawo zamówień publicznych oświadczam, że:</w:t>
      </w:r>
    </w:p>
    <w:p w:rsidR="00323737" w:rsidRPr="00323737" w:rsidRDefault="00323737" w:rsidP="00323737">
      <w:pPr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:rsidR="00323737" w:rsidRPr="00323737" w:rsidRDefault="00323737" w:rsidP="00323737">
      <w:pPr>
        <w:tabs>
          <w:tab w:val="left" w:pos="893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pl-PL"/>
        </w:rPr>
      </w:pPr>
      <w:r w:rsidRPr="003237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</w:t>
      </w:r>
      <w:r w:rsidRPr="00323737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dotted"/>
          <w:lang w:eastAsia="pl-PL"/>
        </w:rPr>
        <w:tab/>
      </w:r>
    </w:p>
    <w:p w:rsidR="00323737" w:rsidRPr="00323737" w:rsidRDefault="00323737" w:rsidP="003237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23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Wykonawcy)</w:t>
      </w:r>
    </w:p>
    <w:p w:rsidR="00323737" w:rsidRPr="00323737" w:rsidRDefault="00323737" w:rsidP="003237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323737" w:rsidRPr="00323737" w:rsidRDefault="00323737" w:rsidP="003237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3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23737" w:rsidRPr="00323737" w:rsidRDefault="00323737" w:rsidP="00323737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separate"/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Błąd! Nie określono zakładki.</w:t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end"/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23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należy do</w:t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23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grupy kapitałowej*</w:t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rozumieniu ustawy z dnia 16 lutego 2007 r. </w:t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ochronie konkurencji i konsumentów (Dz. U. z 2015 r., poz. 184, z późn. zm.);</w:t>
      </w:r>
    </w:p>
    <w:p w:rsidR="00323737" w:rsidRPr="00323737" w:rsidRDefault="00323737" w:rsidP="003237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23737" w:rsidRPr="00323737" w:rsidRDefault="00323737" w:rsidP="00323737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FORMCHECKBOX </w:instrText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separate"/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Błąd! Nie określono zakładki.</w:t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end"/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23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do grupy kapitałowej</w:t>
      </w:r>
      <w:r w:rsidRPr="00323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*, w rozumieniu ustawy z dnia 16 lutego 2007 r. o ochronie </w:t>
      </w:r>
      <w:r w:rsidRPr="00323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konkurencji i konsumentów (Dz. U. z 2015 r., poz. 184, z późn. zm.), w której skład wchodzą następujące podmioty:</w:t>
      </w:r>
    </w:p>
    <w:p w:rsidR="00323737" w:rsidRPr="00323737" w:rsidRDefault="00323737" w:rsidP="003237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23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323737" w:rsidRPr="00323737" w:rsidRDefault="00323737" w:rsidP="003237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23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323737" w:rsidRPr="00323737" w:rsidRDefault="00323737" w:rsidP="003237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23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323737" w:rsidRPr="00323737" w:rsidRDefault="00323737" w:rsidP="0032373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23737" w:rsidRPr="00323737" w:rsidRDefault="00323737" w:rsidP="0032373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23737" w:rsidRPr="00323737" w:rsidRDefault="00323737" w:rsidP="0032373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23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    Należy zaznaczyć właściwe przy użyciu znaku „X”.</w:t>
      </w:r>
    </w:p>
    <w:p w:rsidR="00323737" w:rsidRPr="00323737" w:rsidRDefault="00323737" w:rsidP="00323737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9"/>
        <w:gridCol w:w="4567"/>
      </w:tblGrid>
      <w:tr w:rsidR="00323737" w:rsidRPr="00323737" w:rsidTr="004F5BE2">
        <w:tc>
          <w:tcPr>
            <w:tcW w:w="4605" w:type="dxa"/>
            <w:shd w:val="clear" w:color="auto" w:fill="auto"/>
          </w:tcPr>
          <w:p w:rsidR="00323737" w:rsidRPr="00323737" w:rsidRDefault="00323737" w:rsidP="00323737">
            <w:pPr>
              <w:tabs>
                <w:tab w:val="left" w:pos="57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3737" w:rsidRPr="00323737" w:rsidRDefault="00323737" w:rsidP="00323737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3737" w:rsidRPr="00323737" w:rsidRDefault="00323737" w:rsidP="00323737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3737" w:rsidRPr="00323737" w:rsidRDefault="00323737" w:rsidP="00323737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</w:t>
            </w:r>
          </w:p>
          <w:p w:rsidR="00323737" w:rsidRPr="00323737" w:rsidRDefault="00323737" w:rsidP="00323737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5" w:type="dxa"/>
            <w:shd w:val="clear" w:color="auto" w:fill="auto"/>
          </w:tcPr>
          <w:p w:rsidR="00323737" w:rsidRPr="00323737" w:rsidRDefault="00323737" w:rsidP="00323737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3737" w:rsidRPr="00323737" w:rsidRDefault="00323737" w:rsidP="00323737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3737" w:rsidRPr="00323737" w:rsidRDefault="00323737" w:rsidP="00323737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3737" w:rsidRPr="00323737" w:rsidRDefault="00323737" w:rsidP="00323737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23737" w:rsidRPr="00323737" w:rsidRDefault="00323737" w:rsidP="00323737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</w:t>
            </w:r>
          </w:p>
          <w:p w:rsidR="00323737" w:rsidRPr="00323737" w:rsidRDefault="00323737" w:rsidP="00323737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(pieczątka i podpis osoby uprawnionej do </w:t>
            </w:r>
            <w:r w:rsidRPr="0032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reprezentowania Wykonawcy)</w:t>
            </w:r>
          </w:p>
        </w:tc>
      </w:tr>
    </w:tbl>
    <w:p w:rsidR="00323737" w:rsidRPr="00323737" w:rsidRDefault="00323737" w:rsidP="0032373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3737" w:rsidRPr="00323737" w:rsidRDefault="00323737" w:rsidP="00323737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323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323737" w:rsidRDefault="00323737" w:rsidP="00F152F0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323737" w:rsidSect="00552345">
      <w:pgSz w:w="12240" w:h="15840"/>
      <w:pgMar w:top="851" w:right="160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EC" w:rsidRDefault="00AA13EC" w:rsidP="00983117">
      <w:pPr>
        <w:spacing w:after="0" w:line="240" w:lineRule="auto"/>
      </w:pPr>
      <w:r>
        <w:separator/>
      </w:r>
    </w:p>
  </w:endnote>
  <w:endnote w:type="continuationSeparator" w:id="0">
    <w:p w:rsidR="00AA13EC" w:rsidRDefault="00AA13EC" w:rsidP="0098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EC" w:rsidRDefault="00AA13EC" w:rsidP="00983117">
      <w:pPr>
        <w:spacing w:after="0" w:line="240" w:lineRule="auto"/>
      </w:pPr>
      <w:r>
        <w:separator/>
      </w:r>
    </w:p>
  </w:footnote>
  <w:footnote w:type="continuationSeparator" w:id="0">
    <w:p w:rsidR="00AA13EC" w:rsidRDefault="00AA13EC" w:rsidP="0098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7A3F"/>
    <w:multiLevelType w:val="hybridMultilevel"/>
    <w:tmpl w:val="FA70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1E99"/>
    <w:multiLevelType w:val="hybridMultilevel"/>
    <w:tmpl w:val="C0AAF02E"/>
    <w:lvl w:ilvl="0" w:tplc="3D22B5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092C"/>
    <w:multiLevelType w:val="hybridMultilevel"/>
    <w:tmpl w:val="E042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D"/>
    <w:rsid w:val="000145FE"/>
    <w:rsid w:val="00073BF8"/>
    <w:rsid w:val="000A5CE5"/>
    <w:rsid w:val="000D091D"/>
    <w:rsid w:val="000D2CCD"/>
    <w:rsid w:val="001406DB"/>
    <w:rsid w:val="0017785E"/>
    <w:rsid w:val="001B051A"/>
    <w:rsid w:val="001E2674"/>
    <w:rsid w:val="002140B4"/>
    <w:rsid w:val="0025738A"/>
    <w:rsid w:val="00274D6C"/>
    <w:rsid w:val="002831D0"/>
    <w:rsid w:val="002B31DB"/>
    <w:rsid w:val="00323737"/>
    <w:rsid w:val="00342B72"/>
    <w:rsid w:val="00347687"/>
    <w:rsid w:val="00360B51"/>
    <w:rsid w:val="003700E7"/>
    <w:rsid w:val="003D7402"/>
    <w:rsid w:val="003E782B"/>
    <w:rsid w:val="00402943"/>
    <w:rsid w:val="0040505D"/>
    <w:rsid w:val="00474902"/>
    <w:rsid w:val="004C3B17"/>
    <w:rsid w:val="004D4772"/>
    <w:rsid w:val="00517241"/>
    <w:rsid w:val="00552345"/>
    <w:rsid w:val="005863B0"/>
    <w:rsid w:val="005C7C3A"/>
    <w:rsid w:val="005F615D"/>
    <w:rsid w:val="00603725"/>
    <w:rsid w:val="00643936"/>
    <w:rsid w:val="00643F55"/>
    <w:rsid w:val="006C4BFB"/>
    <w:rsid w:val="006D740D"/>
    <w:rsid w:val="00713216"/>
    <w:rsid w:val="00743D3B"/>
    <w:rsid w:val="007644E7"/>
    <w:rsid w:val="007E59BC"/>
    <w:rsid w:val="008472C9"/>
    <w:rsid w:val="0087091A"/>
    <w:rsid w:val="008E685A"/>
    <w:rsid w:val="00950D24"/>
    <w:rsid w:val="00964BF9"/>
    <w:rsid w:val="00983117"/>
    <w:rsid w:val="009B46F6"/>
    <w:rsid w:val="009F6889"/>
    <w:rsid w:val="00A40182"/>
    <w:rsid w:val="00A652FC"/>
    <w:rsid w:val="00A7645F"/>
    <w:rsid w:val="00AA13EC"/>
    <w:rsid w:val="00AC471E"/>
    <w:rsid w:val="00AF1351"/>
    <w:rsid w:val="00B1225C"/>
    <w:rsid w:val="00B754D2"/>
    <w:rsid w:val="00BD6F7D"/>
    <w:rsid w:val="00C015C7"/>
    <w:rsid w:val="00CB1BC5"/>
    <w:rsid w:val="00D171A3"/>
    <w:rsid w:val="00D53620"/>
    <w:rsid w:val="00D55766"/>
    <w:rsid w:val="00D66FFC"/>
    <w:rsid w:val="00D843D5"/>
    <w:rsid w:val="00E26135"/>
    <w:rsid w:val="00E71234"/>
    <w:rsid w:val="00E81DBD"/>
    <w:rsid w:val="00F05826"/>
    <w:rsid w:val="00F152F0"/>
    <w:rsid w:val="00F3291F"/>
    <w:rsid w:val="00F70DD2"/>
    <w:rsid w:val="00FC6868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973C2-8E15-4173-8EB3-3837019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2B31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6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39E5-10F3-4EAB-A5CE-6AB2DDE8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13</cp:revision>
  <cp:lastPrinted>2018-02-09T11:46:00Z</cp:lastPrinted>
  <dcterms:created xsi:type="dcterms:W3CDTF">2017-07-19T12:47:00Z</dcterms:created>
  <dcterms:modified xsi:type="dcterms:W3CDTF">2018-07-24T09:54:00Z</dcterms:modified>
</cp:coreProperties>
</file>