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A6" w:rsidRPr="001C0DA6" w:rsidRDefault="001C0DA6" w:rsidP="001C0DA6">
      <w:r w:rsidRPr="001C0DA6">
        <w:t>OR.272.</w:t>
      </w:r>
      <w:r>
        <w:t>2</w:t>
      </w:r>
      <w:r w:rsidRPr="001C0DA6">
        <w:t>.201</w:t>
      </w:r>
      <w:r>
        <w:t>4</w:t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>
        <w:tab/>
      </w:r>
      <w:r w:rsidRPr="001C0DA6">
        <w:tab/>
        <w:t xml:space="preserve">Kolbuszowa, </w:t>
      </w:r>
      <w:r w:rsidR="00064A6B">
        <w:t>06.</w:t>
      </w:r>
      <w:r w:rsidRPr="001C0DA6">
        <w:t>0</w:t>
      </w:r>
      <w:r>
        <w:t>6</w:t>
      </w:r>
      <w:r w:rsidRPr="001C0DA6">
        <w:t>.201</w:t>
      </w:r>
      <w:r>
        <w:t>4</w:t>
      </w:r>
      <w:proofErr w:type="gramStart"/>
      <w:r w:rsidRPr="001C0DA6">
        <w:t>r</w:t>
      </w:r>
      <w:proofErr w:type="gramEnd"/>
      <w:r w:rsidRPr="001C0DA6">
        <w:t>.</w:t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Pr="001C0DA6">
        <w:tab/>
      </w:r>
      <w:r w:rsidR="00C24EBA">
        <w:tab/>
      </w:r>
    </w:p>
    <w:p w:rsidR="001C0DA6" w:rsidRPr="001C0DA6" w:rsidRDefault="001C0DA6" w:rsidP="001C0DA6">
      <w:pPr>
        <w:ind w:left="5664" w:firstLine="708"/>
        <w:rPr>
          <w:b/>
        </w:rPr>
      </w:pPr>
      <w:r>
        <w:rPr>
          <w:b/>
        </w:rPr>
        <w:t>Wszyscy Wykonawcy</w:t>
      </w:r>
    </w:p>
    <w:p w:rsidR="001C0DA6" w:rsidRPr="001C0DA6" w:rsidRDefault="001C0DA6" w:rsidP="001C0DA6">
      <w:pPr>
        <w:rPr>
          <w:b/>
        </w:rPr>
      </w:pPr>
    </w:p>
    <w:p w:rsidR="001C0DA6" w:rsidRDefault="001C0DA6" w:rsidP="001C0DA6">
      <w:r w:rsidRPr="001C0DA6">
        <w:t>Działając na podstawie art. 38 ust.1,2 ustawy Prawo zamówień publicznych z dnia 29 stycznia 2004 z późniejszymi zmianami Zamawiający uprzejmie informuje</w:t>
      </w:r>
      <w:r>
        <w:t>, że</w:t>
      </w:r>
      <w:r w:rsidRPr="001C0DA6">
        <w:t xml:space="preserve"> w postępowaniu o udzielenie zamówienia publicznego na:</w:t>
      </w:r>
      <w:r>
        <w:t xml:space="preserve"> „</w:t>
      </w:r>
      <w:r w:rsidR="005C0AAB">
        <w:t>Remont</w:t>
      </w:r>
      <w:r>
        <w:t xml:space="preserve"> ciągu drogowego składającego się z dróg powiatowych NR 1 212 R Lipnica – Dzikowiec – Widełka i Nr 1 222 R Jagodnik – Cmolas – Mechowiec – Dzikowiec”</w:t>
      </w:r>
      <w:r w:rsidRPr="001C0DA6">
        <w:t xml:space="preserve"> wpłynęły następujące pytania:</w:t>
      </w:r>
    </w:p>
    <w:p w:rsidR="001C0DA6" w:rsidRPr="001C0DA6" w:rsidRDefault="001C0DA6" w:rsidP="001C0DA6">
      <w:pPr>
        <w:rPr>
          <w:i/>
        </w:rPr>
      </w:pPr>
      <w:r w:rsidRPr="001C0DA6">
        <w:rPr>
          <w:i/>
        </w:rPr>
        <w:t>Pytanie:</w:t>
      </w:r>
    </w:p>
    <w:p w:rsidR="001C0DA6" w:rsidRDefault="001C0DA6" w:rsidP="001C0DA6">
      <w:proofErr w:type="spellStart"/>
      <w:r>
        <w:t>Dot</w:t>
      </w:r>
      <w:proofErr w:type="spellEnd"/>
      <w:r>
        <w:t xml:space="preserve"> pozycji 13, 14, 15 kosztorysu ofertowego nr 1 oraz pozycji 8, 9 i 10 kosztorysu ofertowego </w:t>
      </w:r>
      <w:proofErr w:type="gramStart"/>
      <w:r>
        <w:t xml:space="preserve">nr 2 . </w:t>
      </w:r>
      <w:proofErr w:type="gramEnd"/>
      <w:r>
        <w:t>Czy zamawiający wyraża zgodę na użycie rur HDPE SN8?</w:t>
      </w:r>
    </w:p>
    <w:p w:rsidR="001C0DA6" w:rsidRPr="001C0DA6" w:rsidRDefault="001C0DA6" w:rsidP="001C0DA6">
      <w:pPr>
        <w:rPr>
          <w:i/>
        </w:rPr>
      </w:pPr>
      <w:r w:rsidRPr="001C0DA6">
        <w:rPr>
          <w:i/>
        </w:rPr>
        <w:t>Odpowiedź:</w:t>
      </w:r>
    </w:p>
    <w:p w:rsidR="00753CC3" w:rsidRDefault="001C0DA6" w:rsidP="00753CC3">
      <w:pPr>
        <w:jc w:val="both"/>
      </w:pPr>
      <w:r>
        <w:t>Zamawiający</w:t>
      </w:r>
      <w:r w:rsidR="00753CC3">
        <w:t xml:space="preserve"> dopuszcza</w:t>
      </w:r>
      <w:r w:rsidR="005A6158">
        <w:t xml:space="preserve"> zastosowanie rur typu: PVC, PE lub </w:t>
      </w:r>
      <w:r w:rsidR="00753CC3">
        <w:t>PP o wymaganej klasie sztywności obwodowej – min. SN8 dla poz. 13,14 i 15 kosztorysu ofertowego Nr 1 oraz dla poz. 8,9 i 10 kosztorysu ofertowego Nr 2</w:t>
      </w:r>
    </w:p>
    <w:p w:rsidR="00753CC3" w:rsidRDefault="00753CC3" w:rsidP="001C0DA6"/>
    <w:p w:rsidR="008D4656" w:rsidRDefault="008D4656" w:rsidP="001C0DA6"/>
    <w:p w:rsidR="008D4656" w:rsidRDefault="008D4656" w:rsidP="001C0DA6"/>
    <w:p w:rsidR="008D4656" w:rsidRDefault="008D4656" w:rsidP="001C0DA6"/>
    <w:p w:rsidR="008D4656" w:rsidRDefault="008D4656" w:rsidP="001C0DA6"/>
    <w:p w:rsidR="008D4656" w:rsidRDefault="008D4656" w:rsidP="001C0DA6"/>
    <w:p w:rsidR="008D4656" w:rsidRDefault="008D4656" w:rsidP="001C0DA6"/>
    <w:p w:rsidR="008D4656" w:rsidRDefault="008D4656" w:rsidP="001C0DA6"/>
    <w:p w:rsidR="008D4656" w:rsidRDefault="008D4656" w:rsidP="001C0DA6"/>
    <w:p w:rsidR="008D4656" w:rsidRDefault="008D4656" w:rsidP="001C0DA6"/>
    <w:p w:rsidR="00D42F1E" w:rsidRDefault="00D42F1E" w:rsidP="001C0DA6"/>
    <w:p w:rsidR="00D42F1E" w:rsidRDefault="00D42F1E" w:rsidP="001C0DA6">
      <w:bookmarkStart w:id="0" w:name="_GoBack"/>
      <w:bookmarkEnd w:id="0"/>
    </w:p>
    <w:p w:rsidR="008D4656" w:rsidRDefault="008D4656" w:rsidP="001C0DA6"/>
    <w:p w:rsidR="008D4656" w:rsidRDefault="008D4656" w:rsidP="001C0DA6">
      <w:r>
        <w:t>Otrzymują:</w:t>
      </w:r>
    </w:p>
    <w:p w:rsidR="008D4656" w:rsidRDefault="008D4656" w:rsidP="008D4656">
      <w:pPr>
        <w:pStyle w:val="Akapitzlist"/>
        <w:numPr>
          <w:ilvl w:val="0"/>
          <w:numId w:val="1"/>
        </w:numPr>
      </w:pPr>
      <w:r>
        <w:t>Strona internetowa</w:t>
      </w:r>
    </w:p>
    <w:p w:rsidR="008D4656" w:rsidRPr="001C0DA6" w:rsidRDefault="008D4656" w:rsidP="008D4656">
      <w:pPr>
        <w:pStyle w:val="Akapitzlist"/>
        <w:numPr>
          <w:ilvl w:val="0"/>
          <w:numId w:val="1"/>
        </w:numPr>
      </w:pPr>
      <w:proofErr w:type="gramStart"/>
      <w:r>
        <w:t>a</w:t>
      </w:r>
      <w:proofErr w:type="gramEnd"/>
      <w:r>
        <w:t>/a</w:t>
      </w:r>
    </w:p>
    <w:p w:rsidR="001C0DA6" w:rsidRPr="001C0DA6" w:rsidRDefault="001C0DA6" w:rsidP="001C0DA6"/>
    <w:p w:rsidR="00D83621" w:rsidRDefault="00D83621"/>
    <w:sectPr w:rsidR="00D8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D4A6D"/>
    <w:multiLevelType w:val="hybridMultilevel"/>
    <w:tmpl w:val="8A881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76"/>
    <w:rsid w:val="00064A6B"/>
    <w:rsid w:val="001C0DA6"/>
    <w:rsid w:val="00236354"/>
    <w:rsid w:val="005A6158"/>
    <w:rsid w:val="005C0AAB"/>
    <w:rsid w:val="005D109E"/>
    <w:rsid w:val="00753CC3"/>
    <w:rsid w:val="008D4656"/>
    <w:rsid w:val="00C24EBA"/>
    <w:rsid w:val="00CC7F27"/>
    <w:rsid w:val="00D42F1E"/>
    <w:rsid w:val="00D83621"/>
    <w:rsid w:val="00F5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5EAF-3049-4E0D-80F7-B03C0FB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7</cp:revision>
  <cp:lastPrinted>2014-06-06T09:46:00Z</cp:lastPrinted>
  <dcterms:created xsi:type="dcterms:W3CDTF">2014-06-03T11:43:00Z</dcterms:created>
  <dcterms:modified xsi:type="dcterms:W3CDTF">2014-06-06T10:35:00Z</dcterms:modified>
</cp:coreProperties>
</file>