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F03" w:rsidRPr="007E1F03" w:rsidRDefault="007E1F03" w:rsidP="007E1F03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color w:val="000000"/>
          <w:sz w:val="28"/>
          <w:szCs w:val="28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8"/>
          <w:szCs w:val="28"/>
          <w:lang w:eastAsia="pl-PL"/>
        </w:rPr>
        <w:t>Kolbuszowa: Wykonanie remontów nawierzchni bitumicznych dróg powiatowych.</w:t>
      </w:r>
      <w:r w:rsidRPr="007E1F03">
        <w:rPr>
          <w:rFonts w:ascii="Arial CE" w:eastAsia="Times New Roman" w:hAnsi="Arial CE" w:cs="Arial CE"/>
          <w:color w:val="000000"/>
          <w:sz w:val="28"/>
          <w:szCs w:val="28"/>
          <w:lang w:eastAsia="pl-PL"/>
        </w:rPr>
        <w:br/>
      </w:r>
      <w:r w:rsidRPr="007E1F03">
        <w:rPr>
          <w:rFonts w:ascii="Arial CE" w:eastAsia="Times New Roman" w:hAnsi="Arial CE" w:cs="Arial CE"/>
          <w:b/>
          <w:bCs/>
          <w:color w:val="000000"/>
          <w:sz w:val="28"/>
          <w:szCs w:val="28"/>
          <w:lang w:eastAsia="pl-PL"/>
        </w:rPr>
        <w:t>Numer ogłoszenia: 22465 - 2015; data zamieszczenia: 19.02.2015</w:t>
      </w:r>
      <w:r w:rsidRPr="007E1F03">
        <w:rPr>
          <w:rFonts w:ascii="Arial CE" w:eastAsia="Times New Roman" w:hAnsi="Arial CE" w:cs="Arial CE"/>
          <w:color w:val="000000"/>
          <w:sz w:val="28"/>
          <w:szCs w:val="28"/>
          <w:lang w:eastAsia="pl-PL"/>
        </w:rPr>
        <w:br/>
        <w:t>OGŁOSZENIE O ZAMÓWIENIU - roboty budowlane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Zamieszczanie ogłoszenia: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obowiązkowe.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Ogłoszenie dotyczy: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zamówienia publicznego.</w:t>
      </w:r>
    </w:p>
    <w:p w:rsidR="007E1F03" w:rsidRPr="007E1F03" w:rsidRDefault="007E1F03" w:rsidP="007E1F03">
      <w:pPr>
        <w:spacing w:before="375" w:after="225" w:line="400" w:lineRule="atLeast"/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  <w:t>SEKCJA I: ZAMAWIAJĄCY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I. 1) NAZWA I ADRES: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Zarząd Dróg Powiatowych , ul. 11-go Listopada 10, 36-100 Kolbuszowa, woj. podkarpackie, tel. 017 2275874, faks 017 2275874.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I. 2) RODZAJ ZAMAWIAJĄCEGO: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Administracja samorządowa.</w:t>
      </w:r>
    </w:p>
    <w:p w:rsidR="007E1F03" w:rsidRPr="007E1F03" w:rsidRDefault="007E1F03" w:rsidP="007E1F03">
      <w:pPr>
        <w:spacing w:before="375" w:after="225" w:line="400" w:lineRule="atLeast"/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  <w:t>SEKCJA II: PRZEDMIOT ZAMÓWIENIA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II.1) OKREŚLENIE PRZEDMIOTU ZAMÓWIENIA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II.1.1) Nazwa nadana zamówieniu przez zamawiającego: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Wykonanie remontów nawierzchni bitumicznych dróg powiatowych..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II.1.2) Rodzaj zamówienia: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roboty budowlane.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II.1.4) Określenie przedmiotu oraz wielkości lub zakresu zamówienia: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 xml:space="preserve"> Zakres zamówienia obejmuje głównie: - Remont cząstkowy nawierzchni bitumicznej przy użyciu emulsji asfaltowej i grysów dolomitowych - bez oskardowania, wbudowanej pod ciśnieniem przy użyciu </w:t>
      </w:r>
      <w:proofErr w:type="spellStart"/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remontera</w:t>
      </w:r>
      <w:proofErr w:type="spellEnd"/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 xml:space="preserve"> w ilości 590 ton. - Likwidacja miejsc niebezpiecznych (</w:t>
      </w:r>
      <w:proofErr w:type="spellStart"/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wyboi</w:t>
      </w:r>
      <w:proofErr w:type="spellEnd"/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) przy użyciu masy min. asfaltowej bez oskardowania z mechanicznym zagęszczeniem w ilości 110 ton..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II.1.6) Wspólny Słownik Zamówień (CPV):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45.23.31.42-6.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II.1.7) Czy dopuszcza się złożenie oferty częściowej: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nie.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II.1.8) Czy dopuszcza się złożenie oferty wariantowej: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nie.</w:t>
      </w:r>
    </w:p>
    <w:p w:rsidR="007E1F03" w:rsidRPr="007E1F03" w:rsidRDefault="007E1F03" w:rsidP="007E1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lastRenderedPageBreak/>
        <w:br/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II.2) CZAS TRWANIA ZAMÓWIENIA LUB TERMIN WYKONANIA: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Zakończenie: 10.10.2015.</w:t>
      </w:r>
    </w:p>
    <w:p w:rsidR="007E1F03" w:rsidRPr="007E1F03" w:rsidRDefault="007E1F03" w:rsidP="007E1F03">
      <w:pPr>
        <w:spacing w:before="375" w:after="225" w:line="400" w:lineRule="atLeast"/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  <w:t>SEKCJA III: INFORMACJE O CHARAKTERZE PRAWNYM, EKONOMICZNYM, FINANSOWYM I TECHNICZNYM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III.1) WADIUM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Informacja na temat wadium: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10000 zł.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III.2) ZALICZKI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III.3) WARUNKI UDZIAŁU W POSTĘPOWANIU ORAZ OPIS SPOSOBU DOKONYWANIA OCENY SPEŁNIANIA TYCH WARUNKÓW</w:t>
      </w:r>
    </w:p>
    <w:p w:rsidR="007E1F03" w:rsidRPr="007E1F03" w:rsidRDefault="007E1F03" w:rsidP="007E1F03">
      <w:pPr>
        <w:numPr>
          <w:ilvl w:val="0"/>
          <w:numId w:val="6"/>
        </w:num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 3.1) Uprawnienia do wykonywania określonej działalności lub czynności, jeżeli przepisy prawa nakładają obowiązek ich posiadania</w:t>
      </w:r>
    </w:p>
    <w:p w:rsidR="007E1F03" w:rsidRPr="007E1F03" w:rsidRDefault="007E1F03" w:rsidP="007E1F03">
      <w:p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Opis sposobu dokonywania oceny spełniania tego warunku</w:t>
      </w:r>
    </w:p>
    <w:p w:rsidR="007E1F03" w:rsidRPr="007E1F03" w:rsidRDefault="007E1F03" w:rsidP="007E1F03">
      <w:pPr>
        <w:numPr>
          <w:ilvl w:val="1"/>
          <w:numId w:val="6"/>
        </w:numPr>
        <w:spacing w:after="0" w:line="400" w:lineRule="atLeast"/>
        <w:ind w:left="11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Warunek zostanie spełniony jeżeli Wykonawca przedłoży oświadczenie o spełnieniu warunków udziału w postępowaniu o zamówienie publiczne z art. 22 ust. 1</w:t>
      </w:r>
    </w:p>
    <w:p w:rsidR="007E1F03" w:rsidRPr="007E1F03" w:rsidRDefault="007E1F03" w:rsidP="007E1F03">
      <w:pPr>
        <w:numPr>
          <w:ilvl w:val="0"/>
          <w:numId w:val="6"/>
        </w:num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III.3.2) Wiedza i doświadczenie</w:t>
      </w:r>
    </w:p>
    <w:p w:rsidR="007E1F03" w:rsidRPr="007E1F03" w:rsidRDefault="007E1F03" w:rsidP="007E1F03">
      <w:p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Opis sposobu dokonywania oceny spełniania tego warunku</w:t>
      </w:r>
    </w:p>
    <w:p w:rsidR="007E1F03" w:rsidRPr="007E1F03" w:rsidRDefault="007E1F03" w:rsidP="007E1F03">
      <w:pPr>
        <w:numPr>
          <w:ilvl w:val="1"/>
          <w:numId w:val="6"/>
        </w:numPr>
        <w:spacing w:after="0" w:line="400" w:lineRule="atLeast"/>
        <w:ind w:left="11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Warunek ten zostanie spełniony jeśli Wykonawca wykaże, że w ciągu ostatnich pięciu lat przed upływem terminu składania ofert, a jeżeli okres prowadzenia działalności jest krótszy, w tym okresie, wykonał co najmniej dwie roboty drogowe remontowe o wartości nie mniejszej niż 300 000,00 zł brutto każda z podaniem ich rodzaju i wartości, daty i miejsca wykonania oraz przedstawi dokumenty potwierdzające, że roboty zostały wykonane zgodnie z zasadami sztuki budowlanej i prawidłowo ukończone - wg wzoru stanowiącego zał. do SIWZ.</w:t>
      </w:r>
    </w:p>
    <w:p w:rsidR="007E1F03" w:rsidRPr="007E1F03" w:rsidRDefault="007E1F03" w:rsidP="007E1F03">
      <w:pPr>
        <w:numPr>
          <w:ilvl w:val="0"/>
          <w:numId w:val="6"/>
        </w:num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III.3.3) Potencjał techniczny</w:t>
      </w:r>
    </w:p>
    <w:p w:rsidR="007E1F03" w:rsidRPr="007E1F03" w:rsidRDefault="007E1F03" w:rsidP="007E1F03">
      <w:p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Opis sposobu dokonywania oceny spełniania tego warunku</w:t>
      </w:r>
    </w:p>
    <w:p w:rsidR="007E1F03" w:rsidRPr="007E1F03" w:rsidRDefault="007E1F03" w:rsidP="007E1F03">
      <w:pPr>
        <w:numPr>
          <w:ilvl w:val="1"/>
          <w:numId w:val="6"/>
        </w:numPr>
        <w:spacing w:after="0" w:line="400" w:lineRule="atLeast"/>
        <w:ind w:left="11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lastRenderedPageBreak/>
        <w:t>Warunek zostanie spełniony jeżeli Wykonawca przedłoży oświadczenie o spełnieniu warunków udziału w postępowaniu o zamówienie publiczne z art. 22 ust. 1</w:t>
      </w:r>
    </w:p>
    <w:p w:rsidR="007E1F03" w:rsidRPr="007E1F03" w:rsidRDefault="007E1F03" w:rsidP="007E1F03">
      <w:pPr>
        <w:numPr>
          <w:ilvl w:val="0"/>
          <w:numId w:val="6"/>
        </w:num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III.3.4) Osoby zdolne do wykonania zamówienia</w:t>
      </w:r>
    </w:p>
    <w:p w:rsidR="007E1F03" w:rsidRPr="007E1F03" w:rsidRDefault="007E1F03" w:rsidP="007E1F03">
      <w:p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Opis sposobu dokonywania oceny spełniania tego warunku</w:t>
      </w:r>
    </w:p>
    <w:p w:rsidR="007E1F03" w:rsidRPr="007E1F03" w:rsidRDefault="007E1F03" w:rsidP="007E1F03">
      <w:pPr>
        <w:numPr>
          <w:ilvl w:val="1"/>
          <w:numId w:val="6"/>
        </w:numPr>
        <w:spacing w:after="0" w:line="400" w:lineRule="atLeast"/>
        <w:ind w:left="11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Warunek ten zostanie spełniony jeżeli Wykonawca przedłoży - oświadczenie o spełnieniu warunków udziału w postępowaniu o zamówienie publiczne z art. 22 ust. 1- oświadczenie, że osoby , które będą uczestniczyć w wykonywaniu zamówienia, posiadają wymagane uprawnienia ( dot. kierownika budowy )</w:t>
      </w:r>
    </w:p>
    <w:p w:rsidR="007E1F03" w:rsidRPr="007E1F03" w:rsidRDefault="007E1F03" w:rsidP="007E1F03">
      <w:pPr>
        <w:numPr>
          <w:ilvl w:val="0"/>
          <w:numId w:val="6"/>
        </w:num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III.3.5) Sytuacja ekonomiczna i finansowa</w:t>
      </w:r>
    </w:p>
    <w:p w:rsidR="007E1F03" w:rsidRPr="007E1F03" w:rsidRDefault="007E1F03" w:rsidP="007E1F03">
      <w:pPr>
        <w:spacing w:after="0" w:line="400" w:lineRule="atLeast"/>
        <w:ind w:left="67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Opis sposobu dokonywania oceny spełniania tego warunku</w:t>
      </w:r>
    </w:p>
    <w:p w:rsidR="007E1F03" w:rsidRPr="007E1F03" w:rsidRDefault="007E1F03" w:rsidP="007E1F03">
      <w:pPr>
        <w:numPr>
          <w:ilvl w:val="1"/>
          <w:numId w:val="6"/>
        </w:numPr>
        <w:spacing w:after="0" w:line="400" w:lineRule="atLeast"/>
        <w:ind w:left="11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Warunek zostanie spełniony jeżeli Wykonawca przedłoży oświadczenie o spełnieniu warunków udziału w postępowaniu o zamówienie publiczne z art. 22 ust. 1. Opłaconą polisę, a w przypadku jej braku, inny dokument potwierdzający, że wykonawca jest ubezpieczony od odpowiedzialności cywilnej w zakresie prowadzonej działalności związanej z przedmiotem zamówienia.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7E1F03" w:rsidRPr="007E1F03" w:rsidRDefault="007E1F03" w:rsidP="007E1F03">
      <w:pPr>
        <w:numPr>
          <w:ilvl w:val="0"/>
          <w:numId w:val="7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wykaz robót budowlanych wykonanych w okresie ostatnich pięciu lat przed upływem terminu składania ofert albo wniosków o dopuszczenie do udziału w postępowaniu,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i prawidłowo ukończone;</w:t>
      </w:r>
    </w:p>
    <w:p w:rsidR="007E1F03" w:rsidRPr="007E1F03" w:rsidRDefault="007E1F03" w:rsidP="007E1F03">
      <w:pPr>
        <w:numPr>
          <w:ilvl w:val="0"/>
          <w:numId w:val="7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lastRenderedPageBreak/>
        <w:t>opłaconą polisę, a w przypadku jej braku, inny dokument potwierdzający, że wykonawca jest ubezpieczony od odpowiedzialności cywilnej w zakresie prowadzonej działalności związanej z przedmiotem zamówienia.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III.4.2) W zakresie potwierdzenia niepodlegania wykluczeniu na podstawie art. 24 ust. 1 ustawy, należy przedłożyć:</w:t>
      </w:r>
    </w:p>
    <w:p w:rsidR="007E1F03" w:rsidRPr="007E1F03" w:rsidRDefault="007E1F03" w:rsidP="007E1F03">
      <w:pPr>
        <w:numPr>
          <w:ilvl w:val="0"/>
          <w:numId w:val="8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oświadczenie o braku podstaw do wykluczenia;</w:t>
      </w:r>
    </w:p>
    <w:p w:rsidR="007E1F03" w:rsidRPr="007E1F03" w:rsidRDefault="007E1F03" w:rsidP="007E1F03">
      <w:pPr>
        <w:numPr>
          <w:ilvl w:val="0"/>
          <w:numId w:val="8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III.4.4) Dokumenty dotyczące przynależności do tej samej grupy kapitałowej</w:t>
      </w:r>
    </w:p>
    <w:p w:rsidR="007E1F03" w:rsidRPr="007E1F03" w:rsidRDefault="007E1F03" w:rsidP="007E1F03">
      <w:pPr>
        <w:numPr>
          <w:ilvl w:val="0"/>
          <w:numId w:val="9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7E1F03" w:rsidRPr="007E1F03" w:rsidRDefault="007E1F03" w:rsidP="007E1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br/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III.5) INFORMACJA O DOKUMENTACH POTWIERDZAJĄCYCH, ŻE OFEROWANE DOSTAWY, USŁUGI LUB ROBOTY BUDOWLANE ODPOWIADAJĄ OKREŚLONYM WYMAGANIOM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W zakresie potwierdzenia, że oferowane roboty budowlane, dostawy lub usługi odpowiadają określonym wymaganiom należy przedłożyć:</w:t>
      </w:r>
    </w:p>
    <w:p w:rsidR="007E1F03" w:rsidRPr="007E1F03" w:rsidRDefault="007E1F03" w:rsidP="007E1F03">
      <w:pPr>
        <w:numPr>
          <w:ilvl w:val="0"/>
          <w:numId w:val="10"/>
        </w:numPr>
        <w:spacing w:after="0" w:line="400" w:lineRule="atLeast"/>
        <w:ind w:right="300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inne dokumenty</w:t>
      </w:r>
    </w:p>
    <w:p w:rsidR="007E1F03" w:rsidRPr="007E1F03" w:rsidRDefault="007E1F03" w:rsidP="007E1F03">
      <w:pPr>
        <w:spacing w:after="0" w:line="400" w:lineRule="atLeast"/>
        <w:ind w:left="720" w:right="300"/>
        <w:jc w:val="both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Kosztorys ofertowy.</w:t>
      </w:r>
    </w:p>
    <w:p w:rsidR="007E1F03" w:rsidRPr="007E1F03" w:rsidRDefault="007E1F03" w:rsidP="007E1F03">
      <w:pPr>
        <w:spacing w:before="375" w:after="225" w:line="400" w:lineRule="atLeast"/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  <w:lang w:eastAsia="pl-PL"/>
        </w:rPr>
        <w:t>SEKCJA IV: PROCEDURA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lastRenderedPageBreak/>
        <w:t>IV.1) TRYB UDZIELENIA ZAMÓWIENIA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IV.1.1) Tryb udzielenia zamówienia: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przetarg nieograniczony.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IV.2) KRYTERIA OCENY OFERT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IV.2.1) Kryteria oceny ofert: 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cena oraz inne kryteria związane z przedmiotem zamówienia:</w:t>
      </w:r>
    </w:p>
    <w:p w:rsidR="007E1F03" w:rsidRPr="007E1F03" w:rsidRDefault="007E1F03" w:rsidP="007E1F03">
      <w:pPr>
        <w:numPr>
          <w:ilvl w:val="0"/>
          <w:numId w:val="1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1 - Cena - 95</w:t>
      </w:r>
    </w:p>
    <w:p w:rsidR="007E1F03" w:rsidRPr="007E1F03" w:rsidRDefault="007E1F03" w:rsidP="007E1F03">
      <w:pPr>
        <w:numPr>
          <w:ilvl w:val="0"/>
          <w:numId w:val="1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2 - Termin wykonania - 5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IV.3) ZMIANA UMOWY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przewiduje się istotne zmiany postanowień zawartej umowy w stosunku do treści oferty, na podstawie której dokonano wyboru wykonawcy: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Dopuszczalne zmiany postanowień umowy oraz określenie warunków zmian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 xml:space="preserve">Zamawiający dopuszcza możliwość dokonania zmian postanowień zawartej umowy w stosunku do treści oferty, na podstawie której dokonano wyboru wykonawcy - w zakresie : 1.1. zmiany kierownika budowy 1.1.1. Wykonawca może dokonać zmiany kierownika budowy wskazanego w ofercie, jedynie za uprzednią pisemną zgodą Zamawiającego. Wykonawca z własnej inicjatywy proponuje zmianę kierownika budowy w następujących przypadkach : - śmierci, choroby lub innych zdarzeń losowych kierownika budowy, - niewywiązywania się przez kierownika budowy z obowiązków wynikających z umowy, - konieczności zmiany z innych przyczyn niezależnych od Wykonawcy ( np. rezygnacja ,itp. ) 1.1.2. Zamawiający może żądać od Wykonawcy dokonania zmiany kierownika budowy wskazanego w ofercie, jeżeli uzna, że kierownik nie wykonuje obowiązków wynikających z umowy. Wykonawca obowiązany jest zmienić kierownika budowy zgodnie z żądaniem Zamawiającego , w terminie wskazanym przez Zamawiającego. W przypadku dokonania w/w zmian- nowy kierownik budowy musi spełniać wymagania określone w Specyfikacji Istotnych Warunków Zamówienia. 1.2. zmiany inspektora nadzoru 1.2.1. Zamawiający z własnej inicjatywy proponuje zmianę inspektora nadzoru w następujących przypadkach : - śmierci, choroby lub innych zdarzeń losowych inspektora nadzoru, - niewywiązywania się przez inspektora nadzoru z obowiązków wynikających z umowy, - konieczności zmiany z innych przyczyn niezależnych od Zamawiającego(np. rezygnacja , itp. ) 1.2.2. Wykonawca może żądać od Zamawiającego dokonania zmiany inspektora nadzoru wskazanego w umowie, jeżeli uzna, że inspektor nadzoru nie wykonuje obowiązków wynikających z umowy. W przypadku dokonania w/w zmian- nowy 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lastRenderedPageBreak/>
        <w:t>inspektor nadzoru musi spełniać wymagania określone w Specyfikacji Istotnych Warunków Zamówienia. 1.3. przesunięcia terminu wykonania przedmiotu umowy termin może ulec przesunięciu w przypadku wystąpienia opóźnień wynikających z : 1.3.1 przestojów, opóźnień lub przeszkód zawinionych przez zamawiającego ( nieprzekazanie placu budowy, zmiana terminu dokonania odbioru ) 1.3.2. zawieszenia robót przez Zamawiającego 1.3.3. działania siły wyższej ( np. klęski żywiołowe, strajki generalne lub lokalne ) mającej bezpośredni wpływ na terminowość wykonywania robót 1.3.4. wystąpienia niesprzyjających warunków atmosferycznych uniemożliwiających wykonywanie robót ( na okoliczność wystąpienia wymienionego faktu Wykonawca sporządza notatkę służbową, która wymaga potwierdzenia przez Inspektora Nadzoru ) W przypadkach wystąpienia opóźnień ( opisanych w pkt 1.3.1 - 1.3.4 ) Wykonawca zwraca się do zamawiającego z pisemnym wnioskiem o przesunięcie terminu wykonania przedmiotu umowy - podając przyczynę i proponowany termin zakończenia prac. Strony ustalą nowy termin wykonania przedmiotu umowy, który nie może być dłuższy od faktycznego okresu przerwy lub postoju. Wykonawca nie będzie uprawniony do wystąpienia z wnioskiem o przedłużenie terminu wykonania przedmiotu umowy jeżeli uchybienie Zamawiającego spowodowane było przez błąd lub opóźnienie ze strony Wykonawcy, włącznie z błędem lub opóźnionym dostarczeniem jakiegokolwiek dokumentu Wykonawcy.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IV.4) INFORMACJE ADMINISTRACYJNE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IV.4.1)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</w:t>
      </w: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Adres strony internetowej, na której jest dostępna specyfikacja istotnych warunków zamówienia: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bip.powiat.kolbuszowa.pl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br/>
      </w: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Specyfikację istotnych warunków zamówienia można uzyskać pod adresem: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Zarząd Dróg Powiatowych w Kolbuszowej, 11-go Listopada 10, 36-100 Kolbuszowa.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IV.4.4) Termin składania wniosków o dopuszczenie do udziału w postępowaniu lub ofert: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10.03.2015 godzina 09:45, miejsce: Zarząd Dróg Powiatowych w Kolbuszowej, 11-go Listopada 10, 36-100 Kolbuszowa, pokój 502.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IV.4.5) Termin związania ofertą: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 okres w dniach: 30 (od ostatecznego terminu składania ofert).</w:t>
      </w:r>
    </w:p>
    <w:p w:rsidR="007E1F03" w:rsidRPr="007E1F03" w:rsidRDefault="007E1F03" w:rsidP="007E1F03">
      <w:pPr>
        <w:spacing w:after="0" w:line="400" w:lineRule="atLeast"/>
        <w:ind w:left="225"/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</w:pPr>
      <w:r w:rsidRPr="007E1F03">
        <w:rPr>
          <w:rFonts w:ascii="Arial CE" w:eastAsia="Times New Roman" w:hAnsi="Arial CE" w:cs="Arial CE"/>
          <w:b/>
          <w:bCs/>
          <w:color w:val="000000"/>
          <w:sz w:val="20"/>
          <w:szCs w:val="20"/>
          <w:lang w:eastAsia="pl-PL"/>
        </w:rP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 </w:t>
      </w:r>
      <w:r w:rsidRPr="007E1F03">
        <w:rPr>
          <w:rFonts w:ascii="Arial CE" w:eastAsia="Times New Roman" w:hAnsi="Arial CE" w:cs="Arial CE"/>
          <w:color w:val="000000"/>
          <w:sz w:val="20"/>
          <w:szCs w:val="20"/>
          <w:lang w:eastAsia="pl-PL"/>
        </w:rPr>
        <w:t>nie</w:t>
      </w:r>
    </w:p>
    <w:p w:rsidR="007E1F03" w:rsidRPr="007E1F03" w:rsidRDefault="007E1F03" w:rsidP="007E1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445E0" w:rsidRDefault="006445E0">
      <w:bookmarkStart w:id="0" w:name="_GoBack"/>
      <w:bookmarkEnd w:id="0"/>
    </w:p>
    <w:sectPr w:rsidR="006445E0" w:rsidSect="004A43D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51024"/>
    <w:multiLevelType w:val="multilevel"/>
    <w:tmpl w:val="D8D29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727B3D"/>
    <w:multiLevelType w:val="multilevel"/>
    <w:tmpl w:val="5734B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EE79B3"/>
    <w:multiLevelType w:val="multilevel"/>
    <w:tmpl w:val="299A6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0C239AD"/>
    <w:multiLevelType w:val="multilevel"/>
    <w:tmpl w:val="BF20B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5891998"/>
    <w:multiLevelType w:val="multilevel"/>
    <w:tmpl w:val="18108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B572A1"/>
    <w:multiLevelType w:val="multilevel"/>
    <w:tmpl w:val="D66A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C67372D"/>
    <w:multiLevelType w:val="multilevel"/>
    <w:tmpl w:val="14123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C8F2392"/>
    <w:multiLevelType w:val="multilevel"/>
    <w:tmpl w:val="84289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2D08C8"/>
    <w:multiLevelType w:val="multilevel"/>
    <w:tmpl w:val="4874E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D594747"/>
    <w:multiLevelType w:val="multilevel"/>
    <w:tmpl w:val="57B8C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1E1ADC"/>
    <w:multiLevelType w:val="multilevel"/>
    <w:tmpl w:val="4614C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9"/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144"/>
    <w:rsid w:val="00033B66"/>
    <w:rsid w:val="0008029B"/>
    <w:rsid w:val="00100E26"/>
    <w:rsid w:val="00133103"/>
    <w:rsid w:val="00167316"/>
    <w:rsid w:val="002A1B7E"/>
    <w:rsid w:val="002C7E07"/>
    <w:rsid w:val="002E4D39"/>
    <w:rsid w:val="00341030"/>
    <w:rsid w:val="003434C6"/>
    <w:rsid w:val="00402E98"/>
    <w:rsid w:val="0045224E"/>
    <w:rsid w:val="004A41F1"/>
    <w:rsid w:val="004A43DD"/>
    <w:rsid w:val="004A7E17"/>
    <w:rsid w:val="004B68B5"/>
    <w:rsid w:val="00583EA7"/>
    <w:rsid w:val="006445E0"/>
    <w:rsid w:val="00687EC4"/>
    <w:rsid w:val="00712513"/>
    <w:rsid w:val="007C029C"/>
    <w:rsid w:val="007C7F85"/>
    <w:rsid w:val="007D2FFC"/>
    <w:rsid w:val="007E1F03"/>
    <w:rsid w:val="007F3B06"/>
    <w:rsid w:val="00801397"/>
    <w:rsid w:val="00871144"/>
    <w:rsid w:val="00883357"/>
    <w:rsid w:val="00886D97"/>
    <w:rsid w:val="008902A3"/>
    <w:rsid w:val="00922686"/>
    <w:rsid w:val="009834FB"/>
    <w:rsid w:val="009C595B"/>
    <w:rsid w:val="009E645E"/>
    <w:rsid w:val="00A321B3"/>
    <w:rsid w:val="00AF560A"/>
    <w:rsid w:val="00B17C42"/>
    <w:rsid w:val="00B24945"/>
    <w:rsid w:val="00B5413D"/>
    <w:rsid w:val="00B55AAB"/>
    <w:rsid w:val="00B6167F"/>
    <w:rsid w:val="00B710CF"/>
    <w:rsid w:val="00CA409F"/>
    <w:rsid w:val="00CA7D44"/>
    <w:rsid w:val="00D04762"/>
    <w:rsid w:val="00D45AF1"/>
    <w:rsid w:val="00DF35A6"/>
    <w:rsid w:val="00E13D00"/>
    <w:rsid w:val="00E44FA5"/>
    <w:rsid w:val="00EE6467"/>
    <w:rsid w:val="00F24CF4"/>
    <w:rsid w:val="00F43F2C"/>
    <w:rsid w:val="00FA6537"/>
    <w:rsid w:val="00FD4499"/>
    <w:rsid w:val="00FF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874D4-6D04-4665-8F24-57046D0B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hheader">
    <w:name w:val="kh_header"/>
    <w:basedOn w:val="Normalny"/>
    <w:rsid w:val="004A4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A4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4A43DD"/>
  </w:style>
  <w:style w:type="paragraph" w:customStyle="1" w:styleId="khtitle">
    <w:name w:val="kh_title"/>
    <w:basedOn w:val="Normalny"/>
    <w:rsid w:val="004A4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rsid w:val="004A4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0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1514</Words>
  <Characters>9089</Characters>
  <Application>Microsoft Office Word</Application>
  <DocSecurity>0</DocSecurity>
  <Lines>75</Lines>
  <Paragraphs>21</Paragraphs>
  <ScaleCrop>false</ScaleCrop>
  <Company/>
  <LinksUpToDate>false</LinksUpToDate>
  <CharactersWithSpaces>10582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zd-eszc</dc:creator>
  <cp:keywords/>
  <dc:description/>
  <cp:lastModifiedBy>zd-eszc</cp:lastModifiedBy>
  <cp:revision>8</cp:revision>
  <dcterms:created xsi:type="dcterms:W3CDTF">2014-08-04T09:14:00Z</dcterms:created>
  <dcterms:modified xsi:type="dcterms:W3CDTF">2015-02-19T09:10:00Z</dcterms:modified>
</cp:coreProperties>
</file>