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D6" w:rsidRPr="00A71ED6" w:rsidRDefault="00A71ED6" w:rsidP="00A71ED6">
      <w:r w:rsidRPr="00A71ED6">
        <w:t>Ogłoszenie powiązane:</w:t>
      </w:r>
    </w:p>
    <w:p w:rsidR="00A71ED6" w:rsidRPr="00A71ED6" w:rsidRDefault="00A71ED6" w:rsidP="00A71ED6">
      <w:hyperlink r:id="rId6" w:tgtFrame="_blank" w:history="1">
        <w:r w:rsidRPr="00A71ED6">
          <w:rPr>
            <w:rStyle w:val="Hipercze"/>
          </w:rPr>
          <w:t>Ogłoszenie nr 148866-2015 z dnia 2015-06-18 r.</w:t>
        </w:r>
      </w:hyperlink>
      <w:r w:rsidRPr="00A71ED6">
        <w:t xml:space="preserve"> Ogłoszenie o zamówieniu - Kolbuszowa</w:t>
      </w:r>
      <w:r w:rsidRPr="00A71ED6">
        <w:br/>
        <w:t>Przedmiotem zamówienia są roboty budowlane zadania p.n.: /Przebudowa boiska wielofunkcyjnego na terenie Liceum Ogólnokształcącego w Kolbuszowej/ polegające na budowie boiska sportowego wielofunkcyjnego, o nawierzchni poliuretanowej...</w:t>
      </w:r>
      <w:r w:rsidRPr="00A71ED6">
        <w:br/>
        <w:t xml:space="preserve">Termin składania ofert: 2015-07-03 </w:t>
      </w:r>
    </w:p>
    <w:p w:rsidR="00A71ED6" w:rsidRPr="00A71ED6" w:rsidRDefault="00A71ED6" w:rsidP="00A71ED6">
      <w:r w:rsidRPr="00A71ED6">
        <w:pict>
          <v:rect id="_x0000_i1025" style="width:0;height:1.5pt" o:hralign="center" o:hrstd="t" o:hrnoshade="t" o:hr="t" fillcolor="black" stroked="f"/>
        </w:pict>
      </w:r>
    </w:p>
    <w:p w:rsidR="00A71ED6" w:rsidRPr="00A71ED6" w:rsidRDefault="00A71ED6" w:rsidP="00A71ED6">
      <w:r w:rsidRPr="00A71ED6">
        <w:rPr>
          <w:b/>
          <w:bCs/>
        </w:rPr>
        <w:t>Numer ogłoszenia: 165894 - 2015; data zamieszczenia: 03.07.2015</w:t>
      </w:r>
      <w:r w:rsidRPr="00A71ED6">
        <w:br/>
      </w:r>
      <w:r w:rsidRPr="00A71ED6">
        <w:br/>
        <w:t>OGŁOSZENIE O ZMIANIE OGŁOSZENIA</w:t>
      </w:r>
    </w:p>
    <w:p w:rsidR="00A71ED6" w:rsidRPr="00A71ED6" w:rsidRDefault="00A71ED6" w:rsidP="00A71ED6">
      <w:r w:rsidRPr="00A71ED6">
        <w:rPr>
          <w:b/>
          <w:bCs/>
        </w:rPr>
        <w:t>Ogłoszenie dotyczy:</w:t>
      </w:r>
      <w:r w:rsidRPr="00A71ED6">
        <w:t xml:space="preserve"> Ogłoszenia o zamówieniu.</w:t>
      </w:r>
    </w:p>
    <w:p w:rsidR="00A71ED6" w:rsidRPr="00A71ED6" w:rsidRDefault="00A71ED6" w:rsidP="00A71ED6">
      <w:r w:rsidRPr="00A71ED6">
        <w:rPr>
          <w:b/>
          <w:bCs/>
        </w:rPr>
        <w:t>Informacje o zmienianym ogłoszeniu:</w:t>
      </w:r>
      <w:r w:rsidRPr="00A71ED6">
        <w:t xml:space="preserve"> 148866 - 2015 data 18.06.2015 r.</w:t>
      </w:r>
    </w:p>
    <w:p w:rsidR="00A71ED6" w:rsidRPr="00A71ED6" w:rsidRDefault="00A71ED6" w:rsidP="00A71ED6">
      <w:r w:rsidRPr="00A71ED6">
        <w:t>SEKCJA I: ZAMAWIAJĄCY</w:t>
      </w:r>
    </w:p>
    <w:p w:rsidR="00A71ED6" w:rsidRPr="00A71ED6" w:rsidRDefault="00A71ED6" w:rsidP="00A71ED6">
      <w:r w:rsidRPr="00A71ED6">
        <w:t>Powiat Kolbuszowski, ul. 11 Listopada 10, 36-100 Kolbuszowa, woj. podkarpackie, tel. 17 2275880, fax. 17 2271523.</w:t>
      </w:r>
    </w:p>
    <w:p w:rsidR="00A71ED6" w:rsidRPr="00A71ED6" w:rsidRDefault="00A71ED6" w:rsidP="00A71ED6">
      <w:r w:rsidRPr="00A71ED6">
        <w:t>SEKCJA II: ZMIANY W OGŁOSZENIU</w:t>
      </w:r>
    </w:p>
    <w:p w:rsidR="00A71ED6" w:rsidRPr="00A71ED6" w:rsidRDefault="00A71ED6" w:rsidP="00A71ED6">
      <w:r w:rsidRPr="00A71ED6">
        <w:rPr>
          <w:b/>
          <w:bCs/>
        </w:rPr>
        <w:t>II.1) Tekst, który należy zmienić:</w:t>
      </w:r>
    </w:p>
    <w:p w:rsidR="00A71ED6" w:rsidRPr="00A71ED6" w:rsidRDefault="00A71ED6" w:rsidP="00A71ED6">
      <w:pPr>
        <w:numPr>
          <w:ilvl w:val="0"/>
          <w:numId w:val="1"/>
        </w:numPr>
      </w:pPr>
      <w:r w:rsidRPr="00A71ED6">
        <w:rPr>
          <w:b/>
          <w:bCs/>
        </w:rPr>
        <w:t>Miejsce, w którym znajduje się zmieniany tekst:</w:t>
      </w:r>
      <w:r w:rsidRPr="00A71ED6">
        <w:t xml:space="preserve"> II.1.4/.</w:t>
      </w:r>
    </w:p>
    <w:p w:rsidR="00A71ED6" w:rsidRPr="00A71ED6" w:rsidRDefault="00A71ED6" w:rsidP="00A71ED6">
      <w:pPr>
        <w:numPr>
          <w:ilvl w:val="0"/>
          <w:numId w:val="1"/>
        </w:numPr>
      </w:pPr>
      <w:r w:rsidRPr="00A71ED6">
        <w:rPr>
          <w:b/>
          <w:bCs/>
        </w:rPr>
        <w:t>W ogłoszeniu jest:</w:t>
      </w:r>
      <w:r w:rsidRPr="00A71ED6">
        <w:t xml:space="preserve"> Przedmiotem zamówienia są roboty budowlane zadania p.n.: Przebudowa boiska wielofunkcyjnego na terenie Liceum Ogólnokształcącego w Kolbuszowej polegające na 1.budowie boiska sportowego wielofunkcyjnego, o nawierzchni poliuretanowej natryskowej, w tym do gry w: 1/piłkę ręczną, 2/ siatkówkę, 3/ koszykówkę -2 boiska. 2.w ramach umowy zrealizowane zostaną również: 1/ dostawa i montaż kompletu osprzętu i urządzeń do w/w boisk sportowych, 2/ wykonanie ogrodzenia boiska wielofunkcyjnego, 3/ odwodnienie powierzchniowe, 4/ dojścia, 5/ niezbędne roboty towarzyszące. 3.Nawierzchnia poliuretanowa powinna posiadać parametry techniczne nie gorsze niż: 1/ Wytrzymałość na rozciąganie większe lub równe 0,70 </w:t>
      </w:r>
      <w:proofErr w:type="spellStart"/>
      <w:r w:rsidRPr="00A71ED6">
        <w:t>MPa</w:t>
      </w:r>
      <w:proofErr w:type="spellEnd"/>
      <w:r w:rsidRPr="00A71ED6">
        <w:t xml:space="preserve"> 2/ Wydłużenie względne przy zerwaniu większe lub równe 40% 3/ Wytrzymałość na rozdzieranie większe lub równe 100 N 4/ ścieralność mniejsze lub równe 0,09 mm 5/ Twardość 55 ±5 </w:t>
      </w:r>
      <w:proofErr w:type="spellStart"/>
      <w:r w:rsidRPr="00A71ED6">
        <w:t>ShA</w:t>
      </w:r>
      <w:proofErr w:type="spellEnd"/>
      <w:r w:rsidRPr="00A71ED6">
        <w:t xml:space="preserve"> 6/ tarcie: na sucho większe lub równe 0,35, na mokro większe lub równe 0,30 7/ Mrozoodporność mniejsze lub równe 80 % 8/ Odporność na uderzenie, powierzchnia odcisku kulki 550±50 mm2 9/ Odbicie piłki koszykowej większe lub równe 99 % 10/ Przyczepność do podkładu większe lub równe 0,50 </w:t>
      </w:r>
      <w:proofErr w:type="spellStart"/>
      <w:r w:rsidRPr="00A71ED6">
        <w:t>MPa</w:t>
      </w:r>
      <w:proofErr w:type="spellEnd"/>
      <w:r w:rsidRPr="00A71ED6">
        <w:t xml:space="preserve"> 4. Wymagane dokumenty dotyczące nawierzchni: -badania na zgodność z normą PN-EN 14877, lub z normą DIN 18035/6 i IAAF, lub aprobata techniczna ITB, lub rekomendacja techniczna ITB, lub wynik badania specjalistycznego laboratorium badającego nawierzchnie sportowe, -atest higieniczny PZH, -autoryzacja producenta systemu, -karta techniczna oferowanej nawierzchni potwierdzona przez jej producenta, Szczegółowy zakres robót, o których mowa wyżej, został określony w załączniku Nr 1 do SIWZ /dokumentacja projektowa/ Kolorystyka wyrobów i materiałów wykończeniowych, wymaga uzgodnienia i akceptacji Zamawiającego. Uwaga: Dokumentów dotyczących nawierzchni wymienionych w </w:t>
      </w:r>
      <w:r w:rsidRPr="00A71ED6">
        <w:lastRenderedPageBreak/>
        <w:t>ust 4 Zamawiający żądał będzie przed podpisaniem umowy z Wykonawcą, którego oferta zostanie wybrana jako najkorzystniejsza w niniejszym postępowaniu...</w:t>
      </w:r>
    </w:p>
    <w:p w:rsidR="00A71ED6" w:rsidRPr="00A71ED6" w:rsidRDefault="00A71ED6" w:rsidP="00A71ED6">
      <w:pPr>
        <w:numPr>
          <w:ilvl w:val="0"/>
          <w:numId w:val="1"/>
        </w:numPr>
      </w:pPr>
      <w:r w:rsidRPr="00A71ED6">
        <w:rPr>
          <w:b/>
          <w:bCs/>
        </w:rPr>
        <w:t>W ogłoszeniu powinno być:</w:t>
      </w:r>
      <w:r w:rsidRPr="00A71ED6">
        <w:t xml:space="preserve"> Przedmiotem zamówienia są roboty budowlane zadania p.n.: Przebudowa boiska wielofunkcyjnego na terenie Liceum Ogólnokształcącego w Kolbuszowej polegające na 1.budowie boiska sportowego wielofunkcyjnego, o nawierzchni poliuretanowej natryskowej, w tym do gry w: 1/piłkę ręczną, 2/ siatkówkę, 3/ koszykówkę -2 boiska. 2.w ramach umowy zrealizowane zostaną również: 1/ dostawa i montaż kompletu osprzętu i urządzeń do w/w boisk sportowych, 2/ wykonanie ogrodzenia boiska wielofunkcyjnego, 3/ odwodnienie powierzchniowe, 4/ dojścia, 5/ niezbędne roboty towarzyszące. 3.Nawierzchnia poliuretanowa powinna posiadać parametry techniczne nie gorsze niż: 1/ Wytrzymałość na rozciąganie większe lub równe 0,70 </w:t>
      </w:r>
      <w:proofErr w:type="spellStart"/>
      <w:r w:rsidRPr="00A71ED6">
        <w:t>MPa</w:t>
      </w:r>
      <w:proofErr w:type="spellEnd"/>
      <w:r w:rsidRPr="00A71ED6">
        <w:t xml:space="preserve"> 2/ Wydłużenie względne </w:t>
      </w:r>
      <w:r w:rsidRPr="00A71ED6">
        <w:rPr>
          <w:color w:val="FF0000"/>
        </w:rPr>
        <w:t xml:space="preserve">przy rozciąganiu </w:t>
      </w:r>
      <w:r w:rsidRPr="00A71ED6">
        <w:t xml:space="preserve">większe lub równe 40% 3/ Wytrzymałość na rozdzieranie większe lub równe 100 N 4/ ścieralność mniejsze lub równe 0,09 mm 5/ Twardość 55 ±5 </w:t>
      </w:r>
      <w:proofErr w:type="spellStart"/>
      <w:r w:rsidRPr="00A71ED6">
        <w:t>ShA</w:t>
      </w:r>
      <w:proofErr w:type="spellEnd"/>
      <w:r w:rsidRPr="00A71ED6">
        <w:t xml:space="preserve"> 6/ tarcie: na sucho większe lub równe 0,35, na mokro większe lub równe 0,30 7/ Mrozoodporność mniejsze lub równe 80 % 8/ Odporność na uderzenie, powierzchnia odcisku kulki 550±50 mm2 9/ Odbicie piłki koszykowej większe lub rów</w:t>
      </w:r>
      <w:bookmarkStart w:id="0" w:name="_GoBack"/>
      <w:bookmarkEnd w:id="0"/>
      <w:r w:rsidRPr="00A71ED6">
        <w:t xml:space="preserve">ne 99 % 10/ Przyczepność do podkładu większe lub równe 0,50 </w:t>
      </w:r>
      <w:proofErr w:type="spellStart"/>
      <w:r w:rsidRPr="00A71ED6">
        <w:t>MPa</w:t>
      </w:r>
      <w:proofErr w:type="spellEnd"/>
      <w:r w:rsidRPr="00A71ED6">
        <w:t xml:space="preserve"> 4. Wymagane dokumenty dotyczące nawierzchni: -badania na zgodność z normą PN-EN 14877, lub z normą DIN 18035/6 i IAAF, lub aprobata techniczna ITB, lub rekomendacja techniczna ITB, lub wynik badania specjalistycznego laboratorium badającego nawierzchnie sportowe, -atest higieniczny PZH, -autoryzacja producenta systemu, -karta techniczna oferowanej nawierzchni potwierdzona przez jej producenta, Szczegółowy zakres robót, o których mowa wyżej, został określony w załączniku Nr 1 do SIWZ /dokumentacja projektowa/ Kolorystyka wyrobów i materiałów wykończeniowych, wymaga uzgodnienia i akceptacji Zamawiającego. Uwaga: Dokumentów dotyczących nawierzchni wymienionych w ust 4 Zamawiający żądał będzie przed podpisaniem umowy z Wykonawcą, którego oferta zostanie wybrana jako najkorzystniejsza w niniejszym postępowaniu...</w:t>
      </w:r>
    </w:p>
    <w:p w:rsidR="00A71ED6" w:rsidRPr="00A71ED6" w:rsidRDefault="00A71ED6" w:rsidP="00A71ED6"/>
    <w:p w:rsidR="00F47343" w:rsidRDefault="00F47343"/>
    <w:sectPr w:rsidR="00F47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B6599"/>
    <w:multiLevelType w:val="multilevel"/>
    <w:tmpl w:val="BECE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D8"/>
    <w:rsid w:val="00A067D8"/>
    <w:rsid w:val="00A71ED6"/>
    <w:rsid w:val="00F4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1E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1E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8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72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148866&amp;rok=2015-06-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4285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Dorota2</dc:creator>
  <cp:keywords/>
  <dc:description/>
  <cp:lastModifiedBy>Dorota2</cp:lastModifiedBy>
  <cp:revision>2</cp:revision>
  <dcterms:created xsi:type="dcterms:W3CDTF">2015-07-02T13:29:00Z</dcterms:created>
  <dcterms:modified xsi:type="dcterms:W3CDTF">2015-07-02T13:30:00Z</dcterms:modified>
</cp:coreProperties>
</file>