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600" w:rsidRPr="00360B0D" w:rsidRDefault="00721600" w:rsidP="007216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5EA6">
        <w:rPr>
          <w:rFonts w:ascii="Times New Roman" w:hAnsi="Times New Roman" w:cs="Times New Roman"/>
          <w:b/>
          <w:sz w:val="28"/>
          <w:szCs w:val="28"/>
        </w:rPr>
        <w:t xml:space="preserve">Aktualizacja planu postępowań </w:t>
      </w: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Pr="00EA5EA6">
        <w:rPr>
          <w:rFonts w:ascii="Times New Roman" w:hAnsi="Times New Roman" w:cs="Times New Roman"/>
          <w:b/>
          <w:sz w:val="28"/>
          <w:szCs w:val="28"/>
        </w:rPr>
        <w:t>udzielenie zamówień w 2017r. podlegających</w:t>
      </w:r>
      <w:r w:rsidRPr="00EA5E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ustawie z dnia 29 stycznia 2004 r. Prawo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21600" w:rsidRDefault="00721600" w:rsidP="00721600"/>
    <w:p w:rsidR="00721600" w:rsidRDefault="00721600" w:rsidP="00721600"/>
    <w:tbl>
      <w:tblPr>
        <w:tblW w:w="1488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3895"/>
        <w:gridCol w:w="2410"/>
        <w:gridCol w:w="2268"/>
        <w:gridCol w:w="1842"/>
        <w:gridCol w:w="2268"/>
        <w:gridCol w:w="1634"/>
      </w:tblGrid>
      <w:tr w:rsidR="00721600" w:rsidRPr="00EA5EA6" w:rsidTr="00373FC7">
        <w:tc>
          <w:tcPr>
            <w:tcW w:w="567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95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ORIENTACYJNA WARTOŚĆ ZAMÓWIENIA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(netto)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>PRZEWIDYWANY TRYB POSTĘPOWANIA</w:t>
            </w:r>
          </w:p>
        </w:tc>
        <w:tc>
          <w:tcPr>
            <w:tcW w:w="1842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>RODZAJ ZAMÓWIENIA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(dostawy, usługi, roboty </w:t>
            </w: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budowlane) </w:t>
            </w:r>
          </w:p>
        </w:tc>
        <w:tc>
          <w:tcPr>
            <w:tcW w:w="2268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>PRZEWIDYWANY TERMIN WSZCZĘCIA POSTĘPOWANIA</w:t>
            </w:r>
          </w:p>
        </w:tc>
        <w:tc>
          <w:tcPr>
            <w:tcW w:w="1634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721600" w:rsidRPr="00EA5EA6" w:rsidTr="00373FC7">
        <w:tc>
          <w:tcPr>
            <w:tcW w:w="567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Zakup sprzętu i wyposażenia, materiałów dydaktycznych dla LO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185 765,85 zł.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 kwartał 2017</w:t>
            </w:r>
          </w:p>
        </w:tc>
        <w:tc>
          <w:tcPr>
            <w:tcW w:w="1634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EA5EA6" w:rsidTr="00373FC7">
        <w:tc>
          <w:tcPr>
            <w:tcW w:w="567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5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Zakup wyposażenia dla ZST w Kolbuszowej 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1 467 479,76 zł.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 kwartał 2017</w:t>
            </w:r>
          </w:p>
        </w:tc>
        <w:tc>
          <w:tcPr>
            <w:tcW w:w="1634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Zamówienie będzie udzielane w częściach</w:t>
            </w:r>
          </w:p>
        </w:tc>
      </w:tr>
      <w:tr w:rsidR="00721600" w:rsidRPr="00EA5EA6" w:rsidTr="00373FC7">
        <w:tc>
          <w:tcPr>
            <w:tcW w:w="567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5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Zakup wyposażenia dla ZSA – E w Weryni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273 120,73 zł.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 kwartał 2017</w:t>
            </w:r>
          </w:p>
        </w:tc>
        <w:tc>
          <w:tcPr>
            <w:tcW w:w="1634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Zamówienie będzie udzielane w częściach</w:t>
            </w:r>
          </w:p>
        </w:tc>
      </w:tr>
      <w:tr w:rsidR="00721600" w:rsidRPr="00EA5EA6" w:rsidTr="00373FC7">
        <w:tc>
          <w:tcPr>
            <w:tcW w:w="567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5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Wykonanie robót budowlanych na zadaniu </w:t>
            </w:r>
            <w:proofErr w:type="spellStart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proofErr w:type="spellEnd"/>
            <w:proofErr w:type="gramStart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:”Rozwój</w:t>
            </w:r>
            <w:proofErr w:type="gramEnd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 kształcenia zawodowego w powiecie kolbuszowskim poprzez modernizację infrastruktury edukacyjnej”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639 890,12 zł.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Robota budowlana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 kwartał 2017</w:t>
            </w:r>
          </w:p>
        </w:tc>
        <w:tc>
          <w:tcPr>
            <w:tcW w:w="1634" w:type="dxa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EA5EA6" w:rsidTr="00373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Wykonanie robót budowlanych na zadaniu </w:t>
            </w:r>
            <w:proofErr w:type="spellStart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proofErr w:type="spellEnd"/>
            <w:proofErr w:type="gramStart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:” Modernizacja</w:t>
            </w:r>
            <w:proofErr w:type="gramEnd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 infrastruktury edukacyjnej w Liceum Ogólnokształcącym w Kolbuszowej”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801 939,53 zł.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Robota budowlana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 kwartał 2017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EA5EA6" w:rsidTr="00373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Doskonalenie umiejętności i kompetencji zawodowych nauczycieli praktycznej nauki zawodu ZST i ZSAE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63 260, 00 zł.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 kwartał 2017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EA5EA6" w:rsidTr="00373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Zakup wyposażenia Cyfrowej pracowni języka angielskiego- ZST  Zakup wyposażenia na potrzeby kształcenia w zawodach: technik ekonomista, technik żywienia i </w:t>
            </w:r>
            <w:proofErr w:type="spellStart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A5EA6">
              <w:rPr>
                <w:rFonts w:ascii="Times New Roman" w:hAnsi="Times New Roman" w:cs="Times New Roman"/>
                <w:sz w:val="24"/>
                <w:szCs w:val="24"/>
              </w:rPr>
              <w:t xml:space="preserve"> usług gastronomicznych, kucharz</w:t>
            </w:r>
          </w:p>
          <w:p w:rsidR="00721600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69 000,00 zł.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 kwartał 2017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EA5EA6" w:rsidTr="00373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Zaciągnięcie kredytu długoterminowego w wysokości 2 000 000,00 zł.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56 097,56 zł.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Przetarg nieograniczony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t>III kwartał 2017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00" w:rsidRPr="00EA5EA6" w:rsidTr="00373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00" w:rsidRPr="00EA5EA6" w:rsidRDefault="00721600" w:rsidP="00373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Align w:val="center"/>
          </w:tcPr>
          <w:p w:rsidR="00721600" w:rsidRPr="00EA5EA6" w:rsidRDefault="00721600" w:rsidP="0037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Modernizacja EGIB, utworzenie GESUT i BDOT500 w pow. kolbuszowskim 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721600" w:rsidRPr="00EA5EA6" w:rsidRDefault="00721600" w:rsidP="0037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1600" w:rsidRPr="00EA5EA6" w:rsidRDefault="00721600" w:rsidP="0037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1600" w:rsidRPr="00EA5EA6" w:rsidRDefault="00721600" w:rsidP="00373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1 432 398,37 zł.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</w:tc>
        <w:tc>
          <w:tcPr>
            <w:tcW w:w="1842" w:type="dxa"/>
            <w:vAlign w:val="center"/>
          </w:tcPr>
          <w:p w:rsidR="00721600" w:rsidRPr="00EA5EA6" w:rsidRDefault="00721600" w:rsidP="0037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Dostawa</w:t>
            </w:r>
          </w:p>
        </w:tc>
        <w:tc>
          <w:tcPr>
            <w:tcW w:w="2268" w:type="dxa"/>
            <w:vAlign w:val="center"/>
          </w:tcPr>
          <w:p w:rsidR="00721600" w:rsidRPr="00EA5EA6" w:rsidRDefault="00721600" w:rsidP="00373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 kwartał 2017</w:t>
            </w:r>
          </w:p>
        </w:tc>
        <w:tc>
          <w:tcPr>
            <w:tcW w:w="1634" w:type="dxa"/>
          </w:tcPr>
          <w:p w:rsidR="00721600" w:rsidRPr="00EA5EA6" w:rsidRDefault="00721600" w:rsidP="0037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21600" w:rsidRPr="00EA5EA6" w:rsidRDefault="00721600" w:rsidP="00373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5E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będzie udzielane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częściach</w:t>
            </w:r>
          </w:p>
        </w:tc>
      </w:tr>
    </w:tbl>
    <w:p w:rsidR="00721600" w:rsidRDefault="00721600" w:rsidP="00721600"/>
    <w:p w:rsidR="000B2936" w:rsidRDefault="00721600">
      <w:bookmarkStart w:id="0" w:name="_GoBack"/>
      <w:bookmarkEnd w:id="0"/>
    </w:p>
    <w:sectPr w:rsidR="000B2936" w:rsidSect="00721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ED"/>
    <w:rsid w:val="00402943"/>
    <w:rsid w:val="00643936"/>
    <w:rsid w:val="00667EED"/>
    <w:rsid w:val="007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8ADEB-A29B-499E-8C76-A8B9C02F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or-kzio</dc:creator>
  <cp:keywords/>
  <dc:description/>
  <cp:lastModifiedBy>or-kzio</cp:lastModifiedBy>
  <cp:revision>2</cp:revision>
  <dcterms:created xsi:type="dcterms:W3CDTF">2017-04-10T08:02:00Z</dcterms:created>
  <dcterms:modified xsi:type="dcterms:W3CDTF">2017-04-10T08:03:00Z</dcterms:modified>
</cp:coreProperties>
</file>