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343" w:rsidRDefault="00F47343">
      <w:bookmarkStart w:id="0" w:name="_GoBack"/>
      <w:bookmarkEnd w:id="0"/>
    </w:p>
    <w:p w:rsidR="009E3B79" w:rsidRPr="009E3B79" w:rsidRDefault="009E3B79" w:rsidP="009E3B79">
      <w:pPr>
        <w:jc w:val="center"/>
        <w:rPr>
          <w:b/>
        </w:rPr>
      </w:pPr>
      <w:r w:rsidRPr="009E3B79">
        <w:br/>
      </w:r>
      <w:r w:rsidRPr="009E3B79">
        <w:br/>
      </w:r>
      <w:r w:rsidRPr="009E3B79">
        <w:rPr>
          <w:b/>
        </w:rPr>
        <w:t>Ogłoszenie nr 603501-N-2018 z dnia 2018-08-10 r.</w:t>
      </w:r>
    </w:p>
    <w:p w:rsidR="009E3B79" w:rsidRPr="009E3B79" w:rsidRDefault="009E3B79" w:rsidP="009E3B79">
      <w:r w:rsidRPr="009E3B79">
        <w:t>Powiat Kolbuszowski: „Bankowa Obsługa Budżetu Powiatu Kolbuszowskiego i Jednostek Organizacyjnych Powiatu”</w:t>
      </w:r>
      <w:r w:rsidRPr="009E3B79">
        <w:br/>
        <w:t xml:space="preserve">OGŁOSZENIE O ZAMÓWIENIU - Usługi </w:t>
      </w:r>
    </w:p>
    <w:p w:rsidR="009E3B79" w:rsidRPr="009E3B79" w:rsidRDefault="009E3B79" w:rsidP="009E3B79">
      <w:r w:rsidRPr="009E3B79">
        <w:rPr>
          <w:b/>
          <w:bCs/>
        </w:rPr>
        <w:t>Zamieszczanie ogłoszenia:</w:t>
      </w:r>
      <w:r w:rsidRPr="009E3B79">
        <w:t xml:space="preserve"> Zamieszczanie obowiązkowe </w:t>
      </w:r>
    </w:p>
    <w:p w:rsidR="009E3B79" w:rsidRPr="009E3B79" w:rsidRDefault="009E3B79" w:rsidP="009E3B79">
      <w:r w:rsidRPr="009E3B79">
        <w:rPr>
          <w:b/>
          <w:bCs/>
        </w:rPr>
        <w:t>Ogłoszenie dotyczy:</w:t>
      </w:r>
      <w:r w:rsidRPr="009E3B79">
        <w:t xml:space="preserve"> Zamówienia publicznego </w:t>
      </w:r>
    </w:p>
    <w:p w:rsidR="009E3B79" w:rsidRPr="009E3B79" w:rsidRDefault="009E3B79" w:rsidP="009E3B79">
      <w:r w:rsidRPr="009E3B79">
        <w:rPr>
          <w:b/>
          <w:bCs/>
        </w:rPr>
        <w:t xml:space="preserve">Zamówienie dotyczy projektu lub programu współfinansowanego ze środków Unii Europejskiej </w:t>
      </w:r>
    </w:p>
    <w:p w:rsidR="009E3B79" w:rsidRPr="009E3B79" w:rsidRDefault="009E3B79" w:rsidP="009E3B79">
      <w:r w:rsidRPr="009E3B79">
        <w:t xml:space="preserve">Nie </w:t>
      </w:r>
    </w:p>
    <w:p w:rsidR="009E3B79" w:rsidRPr="009E3B79" w:rsidRDefault="009E3B79" w:rsidP="009E3B79">
      <w:r w:rsidRPr="009E3B79">
        <w:br/>
      </w:r>
      <w:r w:rsidRPr="009E3B79">
        <w:rPr>
          <w:b/>
          <w:bCs/>
        </w:rPr>
        <w:t>Nazwa projektu lub programu</w:t>
      </w:r>
      <w:r w:rsidRPr="009E3B79">
        <w:t xml:space="preserve"> </w:t>
      </w:r>
      <w:r w:rsidRPr="009E3B79">
        <w:br/>
      </w:r>
    </w:p>
    <w:p w:rsidR="009E3B79" w:rsidRPr="009E3B79" w:rsidRDefault="009E3B79" w:rsidP="009E3B79">
      <w:r w:rsidRPr="009E3B79">
        <w:rPr>
          <w:b/>
          <w:bCs/>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E3B79" w:rsidRPr="009E3B79" w:rsidRDefault="009E3B79" w:rsidP="009E3B79">
      <w:r w:rsidRPr="009E3B79">
        <w:t xml:space="preserve">Nie </w:t>
      </w:r>
    </w:p>
    <w:p w:rsidR="009E3B79" w:rsidRPr="009E3B79" w:rsidRDefault="009E3B79" w:rsidP="009E3B79">
      <w:r w:rsidRPr="009E3B79">
        <w:br/>
        <w:t xml:space="preserve">Należy podać minimalny procentowy wskaźnik zatrudnienia osób należących do jednej lub więcej kategorii, o których mowa w art. 22 ust. 2 ustawy </w:t>
      </w:r>
      <w:proofErr w:type="spellStart"/>
      <w:r w:rsidRPr="009E3B79">
        <w:t>Pzp</w:t>
      </w:r>
      <w:proofErr w:type="spellEnd"/>
      <w:r w:rsidRPr="009E3B79">
        <w:t xml:space="preserve">, nie mniejszy niż 30%, osób zatrudnionych przez zakłady pracy chronionej lub wykonawców albo ich jednostki (w %) </w:t>
      </w:r>
      <w:r w:rsidRPr="009E3B79">
        <w:br/>
      </w:r>
    </w:p>
    <w:p w:rsidR="009E3B79" w:rsidRPr="009E3B79" w:rsidRDefault="009E3B79" w:rsidP="009E3B79">
      <w:r w:rsidRPr="009E3B79">
        <w:rPr>
          <w:u w:val="single"/>
        </w:rPr>
        <w:t>SEKCJA I: ZAMAWIAJĄCY</w:t>
      </w:r>
      <w:r w:rsidRPr="009E3B79">
        <w:t xml:space="preserve"> </w:t>
      </w:r>
    </w:p>
    <w:p w:rsidR="009E3B79" w:rsidRPr="009E3B79" w:rsidRDefault="009E3B79" w:rsidP="009E3B79">
      <w:r w:rsidRPr="009E3B79">
        <w:rPr>
          <w:b/>
          <w:bCs/>
        </w:rPr>
        <w:t xml:space="preserve">Postępowanie przeprowadza centralny zamawiający </w:t>
      </w:r>
    </w:p>
    <w:p w:rsidR="009E3B79" w:rsidRPr="009E3B79" w:rsidRDefault="009E3B79" w:rsidP="009E3B79">
      <w:r w:rsidRPr="009E3B79">
        <w:t xml:space="preserve">Nie </w:t>
      </w:r>
    </w:p>
    <w:p w:rsidR="009E3B79" w:rsidRPr="009E3B79" w:rsidRDefault="009E3B79" w:rsidP="009E3B79">
      <w:r w:rsidRPr="009E3B79">
        <w:rPr>
          <w:b/>
          <w:bCs/>
        </w:rPr>
        <w:t xml:space="preserve">Postępowanie przeprowadza podmiot, któremu zamawiający powierzył/powierzyli przeprowadzenie postępowania </w:t>
      </w:r>
    </w:p>
    <w:p w:rsidR="009E3B79" w:rsidRPr="009E3B79" w:rsidRDefault="009E3B79" w:rsidP="009E3B79">
      <w:r w:rsidRPr="009E3B79">
        <w:t xml:space="preserve">Nie </w:t>
      </w:r>
    </w:p>
    <w:p w:rsidR="009E3B79" w:rsidRPr="009E3B79" w:rsidRDefault="009E3B79" w:rsidP="009E3B79">
      <w:r w:rsidRPr="009E3B79">
        <w:rPr>
          <w:b/>
          <w:bCs/>
        </w:rPr>
        <w:t>Informacje na temat podmiotu któremu zamawiający powierzył/powierzyli prowadzenie postępowania:</w:t>
      </w:r>
      <w:r w:rsidRPr="009E3B79">
        <w:t xml:space="preserve"> </w:t>
      </w:r>
      <w:r w:rsidRPr="009E3B79">
        <w:br/>
      </w:r>
      <w:r w:rsidRPr="009E3B79">
        <w:rPr>
          <w:b/>
          <w:bCs/>
        </w:rPr>
        <w:t>Postępowanie jest przeprowadzane wspólnie przez zamawiających</w:t>
      </w:r>
      <w:r w:rsidRPr="009E3B79">
        <w:t xml:space="preserve"> </w:t>
      </w:r>
    </w:p>
    <w:p w:rsidR="009E3B79" w:rsidRPr="009E3B79" w:rsidRDefault="009E3B79" w:rsidP="009E3B79">
      <w:r w:rsidRPr="009E3B79">
        <w:t xml:space="preserve">Nie </w:t>
      </w:r>
    </w:p>
    <w:p w:rsidR="009E3B79" w:rsidRPr="009E3B79" w:rsidRDefault="009E3B79" w:rsidP="009E3B79">
      <w:r w:rsidRPr="009E3B79">
        <w:lastRenderedPageBreak/>
        <w:br/>
        <w:t xml:space="preserve">Jeżeli tak, należy wymienić zamawiających, którzy wspólnie przeprowadzają postępowanie oraz podać adresy ich siedzib, krajowe numery identyfikacyjne oraz osoby do kontaktów wraz z danymi do kontaktów: </w:t>
      </w:r>
      <w:r w:rsidRPr="009E3B79">
        <w:br/>
      </w:r>
      <w:r w:rsidRPr="009E3B79">
        <w:br/>
      </w:r>
      <w:r w:rsidRPr="009E3B79">
        <w:rPr>
          <w:b/>
          <w:bCs/>
        </w:rPr>
        <w:t xml:space="preserve">Postępowanie jest przeprowadzane wspólnie z zamawiającymi z innych państw członkowskich Unii Europejskiej </w:t>
      </w:r>
    </w:p>
    <w:p w:rsidR="009E3B79" w:rsidRPr="009E3B79" w:rsidRDefault="009E3B79" w:rsidP="009E3B79">
      <w:r w:rsidRPr="009E3B79">
        <w:t xml:space="preserve">Nie </w:t>
      </w:r>
    </w:p>
    <w:p w:rsidR="009E3B79" w:rsidRPr="009E3B79" w:rsidRDefault="009E3B79" w:rsidP="009E3B79">
      <w:r w:rsidRPr="009E3B79">
        <w:rPr>
          <w:b/>
          <w:bCs/>
        </w:rPr>
        <w:t>W przypadku przeprowadzania postępowania wspólnie z zamawiającymi z innych państw członkowskich Unii Europejskiej – mające zastosowanie krajowe prawo zamówień publicznych:</w:t>
      </w:r>
      <w:r w:rsidRPr="009E3B79">
        <w:t xml:space="preserve"> </w:t>
      </w:r>
      <w:r w:rsidRPr="009E3B79">
        <w:br/>
      </w:r>
      <w:r w:rsidRPr="009E3B79">
        <w:rPr>
          <w:b/>
          <w:bCs/>
        </w:rPr>
        <w:t>Informacje dodatkowe:</w:t>
      </w:r>
      <w:r w:rsidRPr="009E3B79">
        <w:t xml:space="preserve"> </w:t>
      </w:r>
    </w:p>
    <w:p w:rsidR="009E3B79" w:rsidRPr="009E3B79" w:rsidRDefault="009E3B79" w:rsidP="009E3B79">
      <w:r w:rsidRPr="009E3B79">
        <w:rPr>
          <w:b/>
          <w:bCs/>
        </w:rPr>
        <w:t xml:space="preserve">I. 1) NAZWA I ADRES: </w:t>
      </w:r>
      <w:r w:rsidRPr="009E3B79">
        <w:t xml:space="preserve">Powiat Kolbuszowski, krajowy numer identyfikacyjny 69058138200000, ul. ul. 11 Listopada  10 , 36100   Kolbuszowa, woj. podkarpackie, państwo Polska, tel. 17 2275880, e-mail zp@kolbuszowski.pl; zp1@kolbuszowski.pl, faks 17 2271523. </w:t>
      </w:r>
      <w:r w:rsidRPr="009E3B79">
        <w:br/>
        <w:t xml:space="preserve">Adres strony internetowej (URL): www.powiat.kolbuszowski.pl </w:t>
      </w:r>
      <w:r w:rsidRPr="009E3B79">
        <w:br/>
        <w:t xml:space="preserve">Adres profilu nabywcy: </w:t>
      </w:r>
      <w:r w:rsidRPr="009E3B79">
        <w:br/>
        <w:t xml:space="preserve">Adres strony internetowej pod którym można uzyskać dostęp do narzędzi i urządzeń lub formatów plików, które nie są ogólnie dostępne </w:t>
      </w:r>
    </w:p>
    <w:p w:rsidR="009E3B79" w:rsidRPr="009E3B79" w:rsidRDefault="009E3B79" w:rsidP="009E3B79">
      <w:r w:rsidRPr="009E3B79">
        <w:rPr>
          <w:b/>
          <w:bCs/>
        </w:rPr>
        <w:t xml:space="preserve">I. 2) RODZAJ ZAMAWIAJĄCEGO: </w:t>
      </w:r>
      <w:r w:rsidRPr="009E3B79">
        <w:t xml:space="preserve">Administracja samorządowa </w:t>
      </w:r>
      <w:r w:rsidRPr="009E3B79">
        <w:br/>
      </w:r>
    </w:p>
    <w:p w:rsidR="009E3B79" w:rsidRPr="009E3B79" w:rsidRDefault="009E3B79" w:rsidP="009E3B79">
      <w:r w:rsidRPr="009E3B79">
        <w:rPr>
          <w:b/>
          <w:bCs/>
        </w:rPr>
        <w:t xml:space="preserve">I.3) WSPÓLNE UDZIELANIE ZAMÓWIENIA </w:t>
      </w:r>
      <w:r w:rsidRPr="009E3B79">
        <w:rPr>
          <w:b/>
          <w:bCs/>
          <w:i/>
          <w:iCs/>
        </w:rPr>
        <w:t>(jeżeli dotyczy)</w:t>
      </w:r>
      <w:r w:rsidRPr="009E3B79">
        <w:rPr>
          <w:b/>
          <w:bCs/>
        </w:rPr>
        <w:t xml:space="preserve">: </w:t>
      </w:r>
    </w:p>
    <w:p w:rsidR="009E3B79" w:rsidRPr="009E3B79" w:rsidRDefault="009E3B79" w:rsidP="009E3B79">
      <w:r w:rsidRPr="009E3B79">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E3B79">
        <w:br/>
      </w:r>
    </w:p>
    <w:p w:rsidR="009E3B79" w:rsidRPr="009E3B79" w:rsidRDefault="009E3B79" w:rsidP="009E3B79">
      <w:r w:rsidRPr="009E3B79">
        <w:rPr>
          <w:b/>
          <w:bCs/>
        </w:rPr>
        <w:t xml:space="preserve">I.4) KOMUNIKACJA: </w:t>
      </w:r>
      <w:r w:rsidRPr="009E3B79">
        <w:br/>
      </w:r>
      <w:r w:rsidRPr="009E3B79">
        <w:rPr>
          <w:b/>
          <w:bCs/>
        </w:rPr>
        <w:t>Nieograniczony, pełny i bezpośredni dostęp do dokumentów z postępowania można uzyskać pod adresem (URL)</w:t>
      </w:r>
      <w:r w:rsidRPr="009E3B79">
        <w:t xml:space="preserve"> </w:t>
      </w:r>
    </w:p>
    <w:p w:rsidR="009E3B79" w:rsidRPr="009E3B79" w:rsidRDefault="009E3B79" w:rsidP="009E3B79">
      <w:r w:rsidRPr="009E3B79">
        <w:t xml:space="preserve">Tak </w:t>
      </w:r>
      <w:r w:rsidRPr="009E3B79">
        <w:br/>
        <w:t xml:space="preserve">bip.powiat.kolbuszowa.pl </w:t>
      </w:r>
    </w:p>
    <w:p w:rsidR="009E3B79" w:rsidRPr="009E3B79" w:rsidRDefault="009E3B79" w:rsidP="009E3B79">
      <w:r w:rsidRPr="009E3B79">
        <w:br/>
      </w:r>
      <w:r w:rsidRPr="009E3B79">
        <w:rPr>
          <w:b/>
          <w:bCs/>
        </w:rPr>
        <w:t xml:space="preserve">Adres strony internetowej, na której zamieszczona będzie specyfikacja istotnych warunków zamówienia </w:t>
      </w:r>
    </w:p>
    <w:p w:rsidR="009E3B79" w:rsidRPr="009E3B79" w:rsidRDefault="009E3B79" w:rsidP="009E3B79">
      <w:r w:rsidRPr="009E3B79">
        <w:t xml:space="preserve">Tak </w:t>
      </w:r>
      <w:r w:rsidRPr="009E3B79">
        <w:br/>
        <w:t xml:space="preserve">bip.powiat.kolbuszowa.pl </w:t>
      </w:r>
    </w:p>
    <w:p w:rsidR="009E3B79" w:rsidRPr="009E3B79" w:rsidRDefault="009E3B79" w:rsidP="009E3B79">
      <w:r w:rsidRPr="009E3B79">
        <w:lastRenderedPageBreak/>
        <w:br/>
      </w:r>
      <w:r w:rsidRPr="009E3B79">
        <w:rPr>
          <w:b/>
          <w:bCs/>
        </w:rPr>
        <w:t xml:space="preserve">Dostęp do dokumentów z postępowania jest ograniczony - więcej informacji można uzyskać pod adresem </w:t>
      </w:r>
    </w:p>
    <w:p w:rsidR="009E3B79" w:rsidRPr="009E3B79" w:rsidRDefault="009E3B79" w:rsidP="009E3B79">
      <w:r w:rsidRPr="009E3B79">
        <w:t xml:space="preserve">Nie </w:t>
      </w:r>
      <w:r w:rsidRPr="009E3B79">
        <w:br/>
      </w:r>
    </w:p>
    <w:p w:rsidR="009E3B79" w:rsidRPr="009E3B79" w:rsidRDefault="009E3B79" w:rsidP="009E3B79">
      <w:r w:rsidRPr="009E3B79">
        <w:br/>
      </w:r>
      <w:r w:rsidRPr="009E3B79">
        <w:rPr>
          <w:b/>
          <w:bCs/>
        </w:rPr>
        <w:t>Oferty lub wnioski o dopuszczenie do udziału w postępowaniu należy przesyłać:</w:t>
      </w:r>
      <w:r w:rsidRPr="009E3B79">
        <w:t xml:space="preserve"> </w:t>
      </w:r>
      <w:r w:rsidRPr="009E3B79">
        <w:br/>
      </w:r>
      <w:r w:rsidRPr="009E3B79">
        <w:rPr>
          <w:b/>
          <w:bCs/>
        </w:rPr>
        <w:t>Elektronicznie</w:t>
      </w:r>
      <w:r w:rsidRPr="009E3B79">
        <w:t xml:space="preserve"> </w:t>
      </w:r>
    </w:p>
    <w:p w:rsidR="009E3B79" w:rsidRPr="009E3B79" w:rsidRDefault="009E3B79" w:rsidP="009E3B79">
      <w:r w:rsidRPr="009E3B79">
        <w:t xml:space="preserve">Nie </w:t>
      </w:r>
      <w:r w:rsidRPr="009E3B79">
        <w:br/>
        <w:t xml:space="preserve">adres </w:t>
      </w:r>
      <w:r w:rsidRPr="009E3B79">
        <w:br/>
      </w:r>
    </w:p>
    <w:p w:rsidR="009E3B79" w:rsidRPr="009E3B79" w:rsidRDefault="009E3B79" w:rsidP="009E3B79"/>
    <w:p w:rsidR="009E3B79" w:rsidRPr="009E3B79" w:rsidRDefault="009E3B79" w:rsidP="009E3B79">
      <w:r w:rsidRPr="009E3B79">
        <w:rPr>
          <w:b/>
          <w:bCs/>
        </w:rPr>
        <w:t>Dopuszczone jest przesłanie ofert lub wniosków o dopuszczenie do udziału w postępowaniu w inny sposób:</w:t>
      </w:r>
      <w:r w:rsidRPr="009E3B79">
        <w:t xml:space="preserve"> </w:t>
      </w:r>
      <w:r w:rsidRPr="009E3B79">
        <w:br/>
        <w:t xml:space="preserve">Nie </w:t>
      </w:r>
      <w:r w:rsidRPr="009E3B79">
        <w:br/>
        <w:t xml:space="preserve">Inny sposób: </w:t>
      </w:r>
      <w:r w:rsidRPr="009E3B79">
        <w:br/>
      </w:r>
      <w:r w:rsidRPr="009E3B79">
        <w:br/>
      </w:r>
      <w:r w:rsidRPr="009E3B79">
        <w:rPr>
          <w:b/>
          <w:bCs/>
        </w:rPr>
        <w:t>Wymagane jest przesłanie ofert lub wniosków o dopuszczenie do udziału w postępowaniu w inny sposób:</w:t>
      </w:r>
      <w:r w:rsidRPr="009E3B79">
        <w:t xml:space="preserve"> </w:t>
      </w:r>
      <w:r w:rsidRPr="009E3B79">
        <w:br/>
        <w:t xml:space="preserve">Tak </w:t>
      </w:r>
      <w:r w:rsidRPr="009E3B79">
        <w:br/>
        <w:t xml:space="preserve">Inny sposób: </w:t>
      </w:r>
      <w:r w:rsidRPr="009E3B79">
        <w:br/>
        <w:t xml:space="preserve">osobiście, za pomocą operatora pocztowego, </w:t>
      </w:r>
      <w:proofErr w:type="spellStart"/>
      <w:r w:rsidRPr="009E3B79">
        <w:t>posłańca,kuriera</w:t>
      </w:r>
      <w:proofErr w:type="spellEnd"/>
      <w:r w:rsidRPr="009E3B79">
        <w:t xml:space="preserve"> </w:t>
      </w:r>
      <w:r w:rsidRPr="009E3B79">
        <w:br/>
        <w:t xml:space="preserve">Adres: </w:t>
      </w:r>
      <w:r w:rsidRPr="009E3B79">
        <w:br/>
        <w:t xml:space="preserve">Starostwo Powiatowe w Kolbuszowej, ul. 11-go Listopada 10, 36-100 Kolbuszowa, pok. 217 </w:t>
      </w:r>
    </w:p>
    <w:p w:rsidR="009E3B79" w:rsidRPr="009E3B79" w:rsidRDefault="009E3B79" w:rsidP="009E3B79">
      <w:r w:rsidRPr="009E3B79">
        <w:br/>
      </w:r>
      <w:r w:rsidRPr="009E3B79">
        <w:rPr>
          <w:b/>
          <w:bCs/>
        </w:rPr>
        <w:t>Komunikacja elektroniczna wymaga korzystania z narzędzi i urządzeń lub formatów plików, które nie są ogólnie dostępne</w:t>
      </w:r>
      <w:r w:rsidRPr="009E3B79">
        <w:t xml:space="preserve"> </w:t>
      </w:r>
    </w:p>
    <w:p w:rsidR="009E3B79" w:rsidRPr="009E3B79" w:rsidRDefault="009E3B79" w:rsidP="009E3B79">
      <w:r w:rsidRPr="009E3B79">
        <w:t xml:space="preserve">Nie </w:t>
      </w:r>
      <w:r w:rsidRPr="009E3B79">
        <w:br/>
        <w:t xml:space="preserve">Nieograniczony, pełny, bezpośredni i bezpłatny dostęp do tych narzędzi można uzyskać pod adresem: (URL) </w:t>
      </w:r>
      <w:r w:rsidRPr="009E3B79">
        <w:br/>
      </w:r>
    </w:p>
    <w:p w:rsidR="009E3B79" w:rsidRPr="009E3B79" w:rsidRDefault="009E3B79" w:rsidP="009E3B79">
      <w:r w:rsidRPr="009E3B79">
        <w:rPr>
          <w:u w:val="single"/>
        </w:rPr>
        <w:t xml:space="preserve">SEKCJA II: PRZEDMIOT ZAMÓWIENIA </w:t>
      </w:r>
    </w:p>
    <w:p w:rsidR="009E3B79" w:rsidRPr="009E3B79" w:rsidRDefault="009E3B79" w:rsidP="009E3B79">
      <w:r w:rsidRPr="009E3B79">
        <w:br/>
      </w:r>
      <w:r w:rsidRPr="009E3B79">
        <w:rPr>
          <w:b/>
          <w:bCs/>
        </w:rPr>
        <w:t xml:space="preserve">II.1) Nazwa nadana zamówieniu przez zamawiającego: </w:t>
      </w:r>
      <w:r w:rsidRPr="009E3B79">
        <w:t xml:space="preserve">„Bankowa Obsługa Budżetu Powiatu Kolbuszowskiego i Jednostek Organizacyjnych Powiatu” </w:t>
      </w:r>
      <w:r w:rsidRPr="009E3B79">
        <w:br/>
      </w:r>
      <w:r w:rsidRPr="009E3B79">
        <w:rPr>
          <w:b/>
          <w:bCs/>
        </w:rPr>
        <w:t xml:space="preserve">Numer referencyjny: </w:t>
      </w:r>
      <w:r w:rsidRPr="009E3B79">
        <w:t xml:space="preserve">OR.272.4.2018 </w:t>
      </w:r>
      <w:r w:rsidRPr="009E3B79">
        <w:br/>
      </w:r>
      <w:r w:rsidRPr="009E3B79">
        <w:rPr>
          <w:b/>
          <w:bCs/>
        </w:rPr>
        <w:t xml:space="preserve">Przed wszczęciem postępowania o udzielenie zamówienia przeprowadzono dialog techniczny </w:t>
      </w:r>
    </w:p>
    <w:p w:rsidR="009E3B79" w:rsidRPr="009E3B79" w:rsidRDefault="009E3B79" w:rsidP="009E3B79">
      <w:r w:rsidRPr="009E3B79">
        <w:t xml:space="preserve">Nie </w:t>
      </w:r>
    </w:p>
    <w:p w:rsidR="009E3B79" w:rsidRPr="009E3B79" w:rsidRDefault="009E3B79" w:rsidP="009E3B79">
      <w:r w:rsidRPr="009E3B79">
        <w:br/>
      </w:r>
      <w:r w:rsidRPr="009E3B79">
        <w:rPr>
          <w:b/>
          <w:bCs/>
        </w:rPr>
        <w:t xml:space="preserve">II.2) Rodzaj zamówienia: </w:t>
      </w:r>
      <w:r w:rsidRPr="009E3B79">
        <w:t xml:space="preserve">Usługi </w:t>
      </w:r>
      <w:r w:rsidRPr="009E3B79">
        <w:br/>
      </w:r>
      <w:r w:rsidRPr="009E3B79">
        <w:rPr>
          <w:b/>
          <w:bCs/>
        </w:rPr>
        <w:lastRenderedPageBreak/>
        <w:t>II.3) Informacja o możliwości składania ofert częściowych</w:t>
      </w:r>
      <w:r w:rsidRPr="009E3B79">
        <w:t xml:space="preserve"> </w:t>
      </w:r>
      <w:r w:rsidRPr="009E3B79">
        <w:br/>
        <w:t xml:space="preserve">Zamówienie podzielone jest na części: </w:t>
      </w:r>
    </w:p>
    <w:p w:rsidR="009E3B79" w:rsidRPr="009E3B79" w:rsidRDefault="009E3B79" w:rsidP="009E3B79">
      <w:r w:rsidRPr="009E3B79">
        <w:t xml:space="preserve">Nie </w:t>
      </w:r>
      <w:r w:rsidRPr="009E3B79">
        <w:br/>
      </w:r>
      <w:r w:rsidRPr="009E3B79">
        <w:rPr>
          <w:b/>
          <w:bCs/>
        </w:rPr>
        <w:t>Oferty lub wnioski o dopuszczenie do udziału w postępowaniu można składać w odniesieniu do:</w:t>
      </w:r>
      <w:r w:rsidRPr="009E3B79">
        <w:t xml:space="preserve"> </w:t>
      </w:r>
      <w:r w:rsidRPr="009E3B79">
        <w:br/>
      </w:r>
    </w:p>
    <w:p w:rsidR="009E3B79" w:rsidRPr="009E3B79" w:rsidRDefault="009E3B79" w:rsidP="009E3B79">
      <w:r w:rsidRPr="009E3B79">
        <w:rPr>
          <w:b/>
          <w:bCs/>
        </w:rPr>
        <w:t>Zamawiający zastrzega sobie prawo do udzielenia łącznie następujących części lub grup części:</w:t>
      </w:r>
      <w:r w:rsidRPr="009E3B79">
        <w:t xml:space="preserve"> </w:t>
      </w:r>
      <w:r w:rsidRPr="009E3B79">
        <w:br/>
      </w:r>
      <w:r w:rsidRPr="009E3B79">
        <w:br/>
      </w:r>
      <w:r w:rsidRPr="009E3B79">
        <w:rPr>
          <w:b/>
          <w:bCs/>
        </w:rPr>
        <w:t>Maksymalna liczba części zamówienia, na które może zostać udzielone zamówienie jednemu wykonawcy:</w:t>
      </w:r>
      <w:r w:rsidRPr="009E3B79">
        <w:t xml:space="preserve"> </w:t>
      </w:r>
      <w:r w:rsidRPr="009E3B79">
        <w:br/>
      </w:r>
      <w:r w:rsidRPr="009E3B79">
        <w:br/>
      </w:r>
      <w:r w:rsidRPr="009E3B79">
        <w:br/>
      </w:r>
      <w:r w:rsidRPr="009E3B79">
        <w:br/>
      </w:r>
      <w:r w:rsidRPr="009E3B79">
        <w:rPr>
          <w:b/>
          <w:bCs/>
        </w:rPr>
        <w:t xml:space="preserve">II.4) Krótki opis przedmiotu zamówienia </w:t>
      </w:r>
      <w:r w:rsidRPr="009E3B79">
        <w:rPr>
          <w:i/>
          <w:iCs/>
        </w:rPr>
        <w:t>(wielkość, zakres, rodzaj i ilość dostaw, usług lub robót budowlanych lub określenie zapotrzebowania i wymagań )</w:t>
      </w:r>
      <w:r w:rsidRPr="009E3B79">
        <w:rPr>
          <w:b/>
          <w:bCs/>
        </w:rPr>
        <w:t xml:space="preserve"> a w przypadku partnerstwa innowacyjnego - określenie zapotrzebowania na innowacyjny produkt, usługę lub roboty budowlane: </w:t>
      </w:r>
      <w:r w:rsidRPr="009E3B79">
        <w:t xml:space="preserve">Przedmiot zamówienia obejmuje: 1. Przedmiotem zamówienia jest kompleksowa bankowa obsługa budżetu Powiatu Kolbuszowskiego oraz jednostek organizacyjnych Powiatu Kolbuszowskiego obejmująca następujące usługi: a) otwieranie i prowadzenie rachunków podstawowych i pomocniczych dla budżetu powiatu i jednostek organizacyjnych, (Zamawiający zastrzega sobie prawo otwarcia dodatkowych rachunków bankowych dla Powiatu Kolbuszowskiego, które mogą powstać w okresie obowiązywania umowy, na warunkach określonych w ofercie Banku wybranego w niniejszym przetargu). b) przyjmowanie wpłat i dokonywanie wypłat gotówkowych własnych i obcych. c) dokonywanie przelewów wewnętrznych i do innych banków, d) sporządzanie wyciągów bankowych na następny dzień roboczy po realizacji dyspozycji, wraz z dokumentacją umożliwiającą prawidłową kwalifikację dowodów i księgowanie operacji, e) wydawanie blankietów czekowych, f) instalację, udostępnianie, aktualizację w siedzibie Zamawiającego i jednostkach organizacyjnych pełnego oprogramowania związanego z systemem bankowości elektronicznej oraz przeszkolenie wskazanych pracowników, g) możliwość zainstalowania terminali – stacjonarnego lub przenośnego elektronicznego urządzenia umożliwiającego dokonanie płatności kartami płatniczymi (przewiduje się 3 terminale), h) uruchamianie kredytu w rachunku bieżącym, i) udzielanie informacji telefonicznej o stanie i obrotach środków na rachunkach, j) automatyczne lokowanie środków pieniężnych pozostających na koniec dnia na rachunku budżetu powiatu na rachunku lokaty typu </w:t>
      </w:r>
      <w:proofErr w:type="spellStart"/>
      <w:r w:rsidRPr="009E3B79">
        <w:t>overnight</w:t>
      </w:r>
      <w:proofErr w:type="spellEnd"/>
      <w:r w:rsidRPr="009E3B79">
        <w:t xml:space="preserve">, k) wydawanie zaświadczeń przez bank, l) udzielenie Powiatowi Kolbuszowskiemu kredytu w rachunku bieżącym do kwoty 500 000zł określonej w uchwałach budżetowych Rady Powiatu Kolbuszowskiego. Zabezpieczeniem kredytu będzie weksel in blanco. Zamawiający będzie dysponować środkami do wysokości przyznanego limitu kredytu, a każdy wpływ na rachunek bankowy będzie powodował zmniejszenie salda zadłużenia. 2. Przewiduje się w czasie trwania umowy uruchomienie systemu bankowości elektronicznej w Starostwie Powiatowym oraz wszystkich jednostkach organizacyjnych objętych zakresem postępowania w miarę potrzeb jednostek, w terminach uzgadnianych indywidualnie pomiędzy Wykonawcą, a Starostwem Powiatowym i jednostkami organizacyjnymi. 3 Realizacja dyspozycji przelewu będzie się odbywała w dniu jego złożenia w banku. 4. W ramach świadczonej obsługi bankowej budżetu Powiatu Kolbuszowskiego i jednostek organizacyjnych Zamawiający nie dopuszcza możliwości pobierania przez Wykonawcę: a) prowizji ani opłat innych niż określone w załączniku nr 1 do niniejszej SIWZ - Tabela do obliczenia kosztów obsługi bankowej Prowizji i Opłat dla 4 –letniego okresu umowy, b) prowizji i opłat z tytułu uruchomienia kredytu w rachunku bieżącym, c) prowizji ani opłat od wykorzystanego kredytu oraz od </w:t>
      </w:r>
      <w:r w:rsidRPr="009E3B79">
        <w:lastRenderedPageBreak/>
        <w:t xml:space="preserve">niewykorzystanej części linii kredytowej w ramach przyznanego kredytu w rachunku bieżącym, d)opłat z tytułu instalacji, udostępnienia, aktualizacji w siedzibie Zamawiającego i jednostkach organizacyjnych pełnego oprogramowania związanego z systemem bankowości elektronicznej oraz z tytułu przeszkolenia wskazanych pracowników. 5. W dniu zawarcia umowy ustala się miesięczną kapitalizację odsetek. 6. Jednostki Organizacyjne Powiatu kolbuszowskiego objęte obsługą bankową: a) Starostwo Powiatowe w Kolbuszowej b) Zarząd Dróg Powiatowych w Kolbuszowej c) Powiatowe Centrum Pomocy Rodzinie w Kolbuszowej d) Powiatowy Zespół ds. Orzekania o Niepełnosprawności w Kolbuszowej e) Powiatowy Inspektorat Nadzoru Budowlanego w Kolbuszowej f) Komenda Powiatowa Państwowej Straży Pożarnej w Kolbuszowej g) Powiatowy Urząd Pracy w Kolbuszowej h) Liceum Ogólnokształcące w Kolbuszowej i) Zespół Szkół Technicznych w Kolbuszowej j) Zespół Szkół Agrotechniczno – Ekonomicznych w wtryni k) Centrum Kształcenia Praktycznego w Kolbuszowej l) Biuro Obsługi Jednostek Samorządu Powiatowego w Kolbuszowej m) Poradnia </w:t>
      </w:r>
      <w:proofErr w:type="spellStart"/>
      <w:r w:rsidRPr="009E3B79">
        <w:t>Psychologiczno</w:t>
      </w:r>
      <w:proofErr w:type="spellEnd"/>
      <w:r w:rsidRPr="009E3B79">
        <w:t xml:space="preserve"> – Pedagogiczna w Kolbuszowej </w:t>
      </w:r>
      <w:r w:rsidRPr="009E3B79">
        <w:br/>
      </w:r>
      <w:r w:rsidRPr="009E3B79">
        <w:br/>
      </w:r>
      <w:r w:rsidRPr="009E3B79">
        <w:rPr>
          <w:b/>
          <w:bCs/>
        </w:rPr>
        <w:t xml:space="preserve">II.5) Główny kod CPV: </w:t>
      </w:r>
      <w:r w:rsidRPr="009E3B79">
        <w:t xml:space="preserve">66110000-4 </w:t>
      </w:r>
      <w:r w:rsidRPr="009E3B79">
        <w:br/>
      </w:r>
      <w:r w:rsidRPr="009E3B79">
        <w:rPr>
          <w:b/>
          <w:bCs/>
        </w:rPr>
        <w:t>Dodatkowe kody CPV:</w:t>
      </w:r>
      <w:r w:rsidRPr="009E3B79">
        <w:t xml:space="preserve"> </w:t>
      </w:r>
      <w:r w:rsidRPr="009E3B79">
        <w:br/>
      </w:r>
      <w:r w:rsidRPr="009E3B79">
        <w:br/>
      </w:r>
      <w:r w:rsidRPr="009E3B79">
        <w:br/>
      </w:r>
      <w:r w:rsidRPr="009E3B79">
        <w:rPr>
          <w:b/>
          <w:bCs/>
        </w:rPr>
        <w:t xml:space="preserve">II.6) Całkowita wartość zamówienia </w:t>
      </w:r>
      <w:r w:rsidRPr="009E3B79">
        <w:rPr>
          <w:i/>
          <w:iCs/>
        </w:rPr>
        <w:t>(jeżeli zamawiający podaje informacje o wartości zamówienia)</w:t>
      </w:r>
      <w:r w:rsidRPr="009E3B79">
        <w:t xml:space="preserve">: </w:t>
      </w:r>
      <w:r w:rsidRPr="009E3B79">
        <w:br/>
        <w:t xml:space="preserve">Wartość bez VAT: </w:t>
      </w:r>
      <w:r w:rsidRPr="009E3B79">
        <w:br/>
        <w:t xml:space="preserve">Waluta: </w:t>
      </w:r>
    </w:p>
    <w:p w:rsidR="009E3B79" w:rsidRPr="009E3B79" w:rsidRDefault="009E3B79" w:rsidP="009E3B79">
      <w:r w:rsidRPr="009E3B79">
        <w:br/>
      </w:r>
      <w:r w:rsidRPr="009E3B79">
        <w:rPr>
          <w:i/>
          <w:iCs/>
        </w:rPr>
        <w:t>(w przypadku umów ramowych lub dynamicznego systemu zakupów – szacunkowa całkowita maksymalna wartość w całym okresie obowiązywania umowy ramowej lub dynamicznego systemu zakupów)</w:t>
      </w:r>
      <w:r w:rsidRPr="009E3B79">
        <w:t xml:space="preserve"> </w:t>
      </w:r>
    </w:p>
    <w:p w:rsidR="009E3B79" w:rsidRPr="009E3B79" w:rsidRDefault="009E3B79" w:rsidP="009E3B79">
      <w:r w:rsidRPr="009E3B79">
        <w:br/>
      </w:r>
      <w:r w:rsidRPr="009E3B79">
        <w:rPr>
          <w:b/>
          <w:bCs/>
        </w:rPr>
        <w:t xml:space="preserve">II.7) Czy przewiduje się udzielenie zamówień, o których mowa w art. 67 ust. 1 pkt 6 i 7 lub w art. 134 ust. 6 pkt 3 ustawy </w:t>
      </w:r>
      <w:proofErr w:type="spellStart"/>
      <w:r w:rsidRPr="009E3B79">
        <w:rPr>
          <w:b/>
          <w:bCs/>
        </w:rPr>
        <w:t>Pzp</w:t>
      </w:r>
      <w:proofErr w:type="spellEnd"/>
      <w:r w:rsidRPr="009E3B79">
        <w:rPr>
          <w:b/>
          <w:bCs/>
        </w:rPr>
        <w:t xml:space="preserve">: </w:t>
      </w:r>
      <w:r w:rsidRPr="009E3B79">
        <w:t xml:space="preserve">Nie </w:t>
      </w:r>
      <w:r w:rsidRPr="009E3B79">
        <w:br/>
        <w:t xml:space="preserve">Określenie przedmiotu, wielkości lub zakresu oraz warunków na jakich zostaną udzielone zamówienia, o których mowa w art. 67 ust. 1 pkt 6 lub w art. 134 ust. 6 pkt 3 ustawy </w:t>
      </w:r>
      <w:proofErr w:type="spellStart"/>
      <w:r w:rsidRPr="009E3B79">
        <w:t>Pzp</w:t>
      </w:r>
      <w:proofErr w:type="spellEnd"/>
      <w:r w:rsidRPr="009E3B79">
        <w:t xml:space="preserve">: </w:t>
      </w:r>
      <w:r w:rsidRPr="009E3B79">
        <w:br/>
      </w:r>
      <w:r w:rsidRPr="009E3B79">
        <w:rPr>
          <w:b/>
          <w:bCs/>
        </w:rPr>
        <w:t>II.8) Okres, w którym realizowane będzie zamówienie lub okres, na który została zawarta umowa ramowa lub okres, na który został ustanowiony dynamiczny system zakupów:</w:t>
      </w:r>
      <w:r w:rsidRPr="009E3B79">
        <w:t xml:space="preserve"> </w:t>
      </w:r>
      <w:r w:rsidRPr="009E3B79">
        <w:br/>
        <w:t>miesiącach:   </w:t>
      </w:r>
      <w:r w:rsidRPr="009E3B79">
        <w:rPr>
          <w:i/>
          <w:iCs/>
        </w:rPr>
        <w:t xml:space="preserve"> lub </w:t>
      </w:r>
      <w:r w:rsidRPr="009E3B79">
        <w:rPr>
          <w:b/>
          <w:bCs/>
        </w:rPr>
        <w:t>dniach:</w:t>
      </w:r>
      <w:r w:rsidRPr="009E3B79">
        <w:t xml:space="preserve"> </w:t>
      </w:r>
      <w:r w:rsidRPr="009E3B79">
        <w:br/>
      </w:r>
      <w:r w:rsidRPr="009E3B79">
        <w:rPr>
          <w:i/>
          <w:iCs/>
        </w:rPr>
        <w:t>lub</w:t>
      </w:r>
      <w:r w:rsidRPr="009E3B79">
        <w:t xml:space="preserve"> </w:t>
      </w:r>
      <w:r w:rsidRPr="009E3B79">
        <w:br/>
      </w:r>
      <w:r w:rsidRPr="009E3B79">
        <w:rPr>
          <w:b/>
          <w:bCs/>
        </w:rPr>
        <w:t xml:space="preserve">data rozpoczęcia: </w:t>
      </w:r>
      <w:r w:rsidRPr="009E3B79">
        <w:t>2018-10-01  </w:t>
      </w:r>
      <w:r w:rsidRPr="009E3B79">
        <w:rPr>
          <w:i/>
          <w:iCs/>
        </w:rPr>
        <w:t xml:space="preserve"> lub </w:t>
      </w:r>
      <w:r w:rsidRPr="009E3B79">
        <w:rPr>
          <w:b/>
          <w:bCs/>
        </w:rPr>
        <w:t xml:space="preserve">zakończenia: </w:t>
      </w:r>
      <w:r w:rsidRPr="009E3B79">
        <w:t xml:space="preserve">2022-09-30 </w:t>
      </w:r>
      <w:r w:rsidRPr="009E3B79">
        <w:br/>
      </w:r>
      <w:r w:rsidRPr="009E3B79">
        <w:br/>
      </w:r>
      <w:r w:rsidRPr="009E3B79">
        <w:rPr>
          <w:b/>
          <w:bCs/>
        </w:rPr>
        <w:t xml:space="preserve">II.9) Informacje dodatkowe: </w:t>
      </w:r>
    </w:p>
    <w:p w:rsidR="009E3B79" w:rsidRPr="009E3B79" w:rsidRDefault="009E3B79" w:rsidP="009E3B79">
      <w:r w:rsidRPr="009E3B79">
        <w:rPr>
          <w:u w:val="single"/>
        </w:rPr>
        <w:t xml:space="preserve">SEKCJA III: INFORMACJE O CHARAKTERZE PRAWNYM, EKONOMICZNYM, FINANSOWYM I TECHNICZNYM </w:t>
      </w:r>
    </w:p>
    <w:p w:rsidR="009E3B79" w:rsidRPr="009E3B79" w:rsidRDefault="009E3B79" w:rsidP="009E3B79">
      <w:r w:rsidRPr="009E3B79">
        <w:rPr>
          <w:b/>
          <w:bCs/>
        </w:rPr>
        <w:t xml:space="preserve">III.1) WARUNKI UDZIAŁU W POSTĘPOWANIU </w:t>
      </w:r>
    </w:p>
    <w:p w:rsidR="009E3B79" w:rsidRPr="009E3B79" w:rsidRDefault="009E3B79" w:rsidP="009E3B79">
      <w:r w:rsidRPr="009E3B79">
        <w:rPr>
          <w:b/>
          <w:bCs/>
        </w:rPr>
        <w:t>III.1.1) Kompetencje lub uprawnienia do prowadzenia określonej działalności zawodowej, o ile wynika to z odrębnych przepisów</w:t>
      </w:r>
      <w:r w:rsidRPr="009E3B79">
        <w:t xml:space="preserve"> </w:t>
      </w:r>
      <w:r w:rsidRPr="009E3B79">
        <w:br/>
        <w:t xml:space="preserve">Określenie warunków: Wykonawca potwierdzi spełnianie warunku jeśli wykaże, że posiada zezwolenie na wykonywanie czynności bankowych zgodnie z ustawą z 29 sierpnia 1997 r. Prawo </w:t>
      </w:r>
      <w:r w:rsidRPr="009E3B79">
        <w:lastRenderedPageBreak/>
        <w:t>bankowe (</w:t>
      </w:r>
      <w:proofErr w:type="spellStart"/>
      <w:r w:rsidRPr="009E3B79">
        <w:t>t.j</w:t>
      </w:r>
      <w:proofErr w:type="spellEnd"/>
      <w:r w:rsidRPr="009E3B79">
        <w:t xml:space="preserve">. Dz. U. z 2017 r poz. 1876) , lub przedstawi inny dokument upoważniający do wykonywania czynności bankowych wydany przez właściwy organ. </w:t>
      </w:r>
      <w:r w:rsidRPr="009E3B79">
        <w:br/>
        <w:t xml:space="preserve">Informacje dodatkowe </w:t>
      </w:r>
      <w:r w:rsidRPr="009E3B79">
        <w:br/>
      </w:r>
      <w:r w:rsidRPr="009E3B79">
        <w:rPr>
          <w:b/>
          <w:bCs/>
        </w:rPr>
        <w:t xml:space="preserve">III.1.2) Sytuacja finansowa lub ekonomiczna </w:t>
      </w:r>
      <w:r w:rsidRPr="009E3B79">
        <w:br/>
        <w:t xml:space="preserve">Określenie warunków: Zamawiający nie ustanawia szczegółowego warunku w tym zakresie; </w:t>
      </w:r>
      <w:r w:rsidRPr="009E3B79">
        <w:br/>
        <w:t xml:space="preserve">Informacje dodatkowe </w:t>
      </w:r>
      <w:r w:rsidRPr="009E3B79">
        <w:br/>
      </w:r>
      <w:r w:rsidRPr="009E3B79">
        <w:rPr>
          <w:b/>
          <w:bCs/>
        </w:rPr>
        <w:t xml:space="preserve">III.1.3) Zdolność techniczna lub zawodowa </w:t>
      </w:r>
      <w:r w:rsidRPr="009E3B79">
        <w:br/>
        <w:t xml:space="preserve">Określenie warunków: Zamawiający nie ustanawia szczegółowego warunku w tym zakresie; </w:t>
      </w:r>
      <w:r w:rsidRPr="009E3B79">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9E3B79">
        <w:br/>
        <w:t xml:space="preserve">Informacje dodatkowe: </w:t>
      </w:r>
    </w:p>
    <w:p w:rsidR="009E3B79" w:rsidRPr="009E3B79" w:rsidRDefault="009E3B79" w:rsidP="009E3B79">
      <w:r w:rsidRPr="009E3B79">
        <w:rPr>
          <w:b/>
          <w:bCs/>
        </w:rPr>
        <w:t xml:space="preserve">III.2) PODSTAWY WYKLUCZENIA </w:t>
      </w:r>
    </w:p>
    <w:p w:rsidR="009E3B79" w:rsidRPr="009E3B79" w:rsidRDefault="009E3B79" w:rsidP="009E3B79">
      <w:r w:rsidRPr="009E3B79">
        <w:rPr>
          <w:b/>
          <w:bCs/>
        </w:rPr>
        <w:t xml:space="preserve">III.2.1) Podstawy wykluczenia określone w art. 24 ust. 1 ustawy </w:t>
      </w:r>
      <w:proofErr w:type="spellStart"/>
      <w:r w:rsidRPr="009E3B79">
        <w:rPr>
          <w:b/>
          <w:bCs/>
        </w:rPr>
        <w:t>Pzp</w:t>
      </w:r>
      <w:proofErr w:type="spellEnd"/>
      <w:r w:rsidRPr="009E3B79">
        <w:t xml:space="preserve"> </w:t>
      </w:r>
      <w:r w:rsidRPr="009E3B79">
        <w:br/>
      </w:r>
      <w:r w:rsidRPr="009E3B79">
        <w:rPr>
          <w:b/>
          <w:bCs/>
        </w:rPr>
        <w:t xml:space="preserve">III.2.2) Zamawiający przewiduje wykluczenie wykonawcy na podstawie art. 24 ust. 5 ustawy </w:t>
      </w:r>
      <w:proofErr w:type="spellStart"/>
      <w:r w:rsidRPr="009E3B79">
        <w:rPr>
          <w:b/>
          <w:bCs/>
        </w:rPr>
        <w:t>Pzp</w:t>
      </w:r>
      <w:proofErr w:type="spellEnd"/>
      <w:r w:rsidRPr="009E3B79">
        <w:t xml:space="preserve"> Tak Zamawiający przewiduje następujące fakultatywne podstawy wykluczenia: Tak (podstawa wykluczenia określona w art. 24 ust. 5 pkt 1 ustawy </w:t>
      </w:r>
      <w:proofErr w:type="spellStart"/>
      <w:r w:rsidRPr="009E3B79">
        <w:t>Pzp</w:t>
      </w:r>
      <w:proofErr w:type="spellEnd"/>
      <w:r w:rsidRPr="009E3B79">
        <w:t xml:space="preserve">) </w:t>
      </w:r>
      <w:r w:rsidRPr="009E3B79">
        <w:br/>
      </w:r>
      <w:r w:rsidRPr="009E3B79">
        <w:br/>
      </w:r>
      <w:r w:rsidRPr="009E3B79">
        <w:br/>
      </w:r>
      <w:r w:rsidRPr="009E3B79">
        <w:br/>
      </w:r>
      <w:r w:rsidRPr="009E3B79">
        <w:br/>
      </w:r>
      <w:r w:rsidRPr="009E3B79">
        <w:br/>
      </w:r>
      <w:r w:rsidRPr="009E3B79">
        <w:br/>
      </w:r>
    </w:p>
    <w:p w:rsidR="009E3B79" w:rsidRPr="009E3B79" w:rsidRDefault="009E3B79" w:rsidP="009E3B79">
      <w:r w:rsidRPr="009E3B79">
        <w:rPr>
          <w:b/>
          <w:bCs/>
        </w:rPr>
        <w:t xml:space="preserve">III.3) WYKAZ OŚWIADCZEŃ SKŁADANYCH PRZEZ WYKONAWCĘ W CELU WSTĘPNEGO POTWIERDZENIA, ŻE NIE PODLEGA ON WYKLUCZENIU ORAZ SPEŁNIA WARUNKI UDZIAŁU W POSTĘPOWANIU ORAZ SPEŁNIA KRYTERIA SELEKCJI </w:t>
      </w:r>
    </w:p>
    <w:p w:rsidR="009E3B79" w:rsidRPr="009E3B79" w:rsidRDefault="009E3B79" w:rsidP="009E3B79">
      <w:r w:rsidRPr="009E3B79">
        <w:rPr>
          <w:b/>
          <w:bCs/>
        </w:rPr>
        <w:t xml:space="preserve">Oświadczenie o niepodleganiu wykluczeniu oraz spełnianiu warunków udziału w postępowaniu </w:t>
      </w:r>
      <w:r w:rsidRPr="009E3B79">
        <w:br/>
        <w:t xml:space="preserve">Tak </w:t>
      </w:r>
      <w:r w:rsidRPr="009E3B79">
        <w:br/>
      </w:r>
      <w:r w:rsidRPr="009E3B79">
        <w:rPr>
          <w:b/>
          <w:bCs/>
        </w:rPr>
        <w:t xml:space="preserve">Oświadczenie o spełnianiu kryteriów selekcji </w:t>
      </w:r>
      <w:r w:rsidRPr="009E3B79">
        <w:br/>
        <w:t xml:space="preserve">Nie </w:t>
      </w:r>
    </w:p>
    <w:p w:rsidR="009E3B79" w:rsidRPr="009E3B79" w:rsidRDefault="009E3B79" w:rsidP="009E3B79">
      <w:r w:rsidRPr="009E3B79">
        <w:rPr>
          <w:b/>
          <w:bCs/>
        </w:rPr>
        <w:t xml:space="preserve">III.4) WYKAZ OŚWIADCZEŃ LUB DOKUMENTÓW , SKŁADANYCH PRZEZ WYKONAWCĘ W POSTĘPOWANIU NA WEZWANIE ZAMAWIAJACEGO W CELU POTWIERDZENIA OKOLICZNOŚCI, O KTÓRYCH MOWA W ART. 25 UST. 1 PKT 3 USTAWY PZP: </w:t>
      </w:r>
    </w:p>
    <w:p w:rsidR="009E3B79" w:rsidRPr="009E3B79" w:rsidRDefault="009E3B79" w:rsidP="009E3B79">
      <w:r w:rsidRPr="009E3B79">
        <w:t xml:space="preserve">3. Na wezwanie Zamawiającego Wykonawca, którego oferta została najwyżej oceniona, składa w wyznaczonym terminie: 1) odpis z właściwego rejestru lub z centralnej ewidencji i informacji o działalności gospodarczej, jeżeli odrębne przepisy wymagają wpisu do rejestru lub ewidencji, w celu potwierdzenia braku podstaw wykluczenia na podstawie art. 24 ust. 5 pkt 1 ustawy; II 1).Jeżeli wykonawca ma siedzibę lub miejsce zamieszkania poza terytorium Rzeczypospolitej Polskiej, zamiast dokumentów, o których mowa w ust.3 pkt 1 – składa dokument lub dokumenty wystawione w kraju, w którym wykonawca ma siedzibę lub miejsce zamieszkania, potwierdzające odpowiednio, że: a) nie otwarto jego likwidacji ani nie ogłoszono upadłości. 2) Dokument, o którym mowa w pkt 1, powinien </w:t>
      </w:r>
      <w:r w:rsidRPr="009E3B79">
        <w:lastRenderedPageBreak/>
        <w:t xml:space="preserve">być wystawiony nie wcześniej niż 6 miesięcy przed upływem terminu składania ofert. 3) 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2 stosuje się. 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III. W terminie 3 dni od zamieszczenia na stronie internetowej informacji zgodnych z art. 24 ust.11 , każdy Wykonawca przekazuje </w:t>
      </w:r>
      <w:proofErr w:type="spellStart"/>
      <w:r w:rsidRPr="009E3B79">
        <w:t>Zamawiającemu:oświadczenie</w:t>
      </w:r>
      <w:proofErr w:type="spellEnd"/>
      <w:r w:rsidRPr="009E3B79">
        <w:t xml:space="preserv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Wzór oświadczenia o przynależności lub braku przynależności do tej samej grupy kapitałowej, o której mowa w art. 24 ust. 1 pkt 23 </w:t>
      </w:r>
      <w:proofErr w:type="spellStart"/>
      <w:r w:rsidRPr="009E3B79">
        <w:t>Pzp</w:t>
      </w:r>
      <w:proofErr w:type="spellEnd"/>
      <w:r w:rsidRPr="009E3B79">
        <w:t xml:space="preserve">. </w:t>
      </w:r>
    </w:p>
    <w:p w:rsidR="009E3B79" w:rsidRPr="009E3B79" w:rsidRDefault="009E3B79" w:rsidP="009E3B79">
      <w:r w:rsidRPr="009E3B79">
        <w:rPr>
          <w:b/>
          <w:bCs/>
        </w:rPr>
        <w:t xml:space="preserve">III.5) WYKAZ OŚWIADCZEŃ LUB DOKUMENTÓW SKŁADANYCH PRZEZ WYKONAWCĘ W POSTĘPOWANIU NA WEZWANIE ZAMAWIAJACEGO W CELU POTWIERDZENIA OKOLICZNOŚCI, O KTÓRYCH MOWA W ART. 25 UST. 1 PKT 1 USTAWY PZP </w:t>
      </w:r>
    </w:p>
    <w:p w:rsidR="009E3B79" w:rsidRPr="009E3B79" w:rsidRDefault="009E3B79" w:rsidP="009E3B79">
      <w:r w:rsidRPr="009E3B79">
        <w:rPr>
          <w:b/>
          <w:bCs/>
        </w:rPr>
        <w:t>III.5.1) W ZAKRESIE SPEŁNIANIA WARUNKÓW UDZIAŁU W POSTĘPOWANIU:</w:t>
      </w:r>
      <w:r w:rsidRPr="009E3B79">
        <w:t xml:space="preserve"> </w:t>
      </w:r>
      <w:r w:rsidRPr="009E3B79">
        <w:br/>
        <w:t>Na wezwanie Zamawiającego Wykonawca, którego oferta została najwyżej oceniona, składa w wyznaczonym terminie: - zezwolenie do wykonywania czynności bankowych zgodnie z ustawą z 29 sierpnia 1997 r. Prawo bankowe (</w:t>
      </w:r>
      <w:proofErr w:type="spellStart"/>
      <w:r w:rsidRPr="009E3B79">
        <w:t>t.j</w:t>
      </w:r>
      <w:proofErr w:type="spellEnd"/>
      <w:r w:rsidRPr="009E3B79">
        <w:t xml:space="preserve">. Dz. U. z 2017 r poz. 1876) lub przedstawi inny dokument upoważniający do wykonywania czynności bankowych wydany przez właściwy organ. </w:t>
      </w:r>
      <w:r w:rsidRPr="009E3B79">
        <w:br/>
      </w:r>
      <w:r w:rsidRPr="009E3B79">
        <w:rPr>
          <w:b/>
          <w:bCs/>
        </w:rPr>
        <w:t>III.5.2) W ZAKRESIE KRYTERIÓW SELEKCJI:</w:t>
      </w:r>
      <w:r w:rsidRPr="009E3B79">
        <w:t xml:space="preserve"> </w:t>
      </w:r>
      <w:r w:rsidRPr="009E3B79">
        <w:br/>
        <w:t xml:space="preserve">nie dotyczy </w:t>
      </w:r>
    </w:p>
    <w:p w:rsidR="009E3B79" w:rsidRPr="009E3B79" w:rsidRDefault="009E3B79" w:rsidP="009E3B79">
      <w:r w:rsidRPr="009E3B79">
        <w:rPr>
          <w:b/>
          <w:bCs/>
        </w:rPr>
        <w:t xml:space="preserve">III.6) WYKAZ OŚWIADCZEŃ LUB DOKUMENTÓW SKŁADANYCH PRZEZ WYKONAWCĘ W POSTĘPOWANIU NA WEZWANIE ZAMAWIAJACEGO W CELU POTWIERDZENIA OKOLICZNOŚCI, O KTÓRYCH MOWA W ART. 25 UST. 1 PKT 2 USTAWY PZP </w:t>
      </w:r>
    </w:p>
    <w:p w:rsidR="009E3B79" w:rsidRPr="009E3B79" w:rsidRDefault="009E3B79" w:rsidP="009E3B79">
      <w:r w:rsidRPr="009E3B79">
        <w:t xml:space="preserve">nie dotyczy </w:t>
      </w:r>
    </w:p>
    <w:p w:rsidR="009E3B79" w:rsidRPr="009E3B79" w:rsidRDefault="009E3B79" w:rsidP="009E3B79">
      <w:r w:rsidRPr="009E3B79">
        <w:rPr>
          <w:b/>
          <w:bCs/>
        </w:rPr>
        <w:t xml:space="preserve">III.7) INNE DOKUMENTY NIE WYMIENIONE W pkt III.3) - III.6) </w:t>
      </w:r>
    </w:p>
    <w:p w:rsidR="009E3B79" w:rsidRPr="009E3B79" w:rsidRDefault="009E3B79" w:rsidP="009E3B79">
      <w:r w:rsidRPr="009E3B79">
        <w:t>1) wypełniony i podpisany „Formularz ofertowy” (załącznik nr 1 do SIWZ); w przypadku składania oferty przez podmioty występujące wspólnie należy podać nazwy (firmy) oraz dokładne adresy wszystkich wykonawców składających ofertę wspólną 2) pełnomocnictwo dla osoby/osób podpisującej/</w:t>
      </w:r>
      <w:proofErr w:type="spellStart"/>
      <w:r w:rsidRPr="009E3B79">
        <w:t>cych</w:t>
      </w:r>
      <w:proofErr w:type="spellEnd"/>
      <w:r w:rsidRPr="009E3B79">
        <w:t xml:space="preserve"> ofertę (jeśli dotyczy) do podejmowania zobowiązań w imieniu wykonawcy składającego ofertę, gdy prawo do podpisania oferty nie wynika z innych dokumentów do niej załączonych (w formie oryginału lub kopii poświadczonej za zgodność przez notariusza); 3) pełnomocnictwo ustanawiające Pełnomocnika - gdy ofertę składają wykonawcy wspólnie ubiegający się o udzielenie zamówienia publicznego zobowiązani są ustanowić pełnomocnika do reprezentowania ich w postępowaniu o udzielenie zamówienia albo reprezentowania w postępowaniu i zawarcia </w:t>
      </w:r>
      <w:r w:rsidRPr="009E3B79">
        <w:lastRenderedPageBreak/>
        <w:t xml:space="preserve">umowy w sprawie zamówienia publicznego. Pełnomocnictwo(w formie oryginału lub kopii poświadczonej za zgodność przez notariusza); powinno wskazywać rodzaj uprawnień, do których upoważniony jest Pełnomocnik. 4) zobowiązanie innego podmiotu do oddania do dyspozycji niezbędnych zasobów na potrzeby wykonania zamówienia - jeżeli wykonawca dla wykazania spełniania warunków udziału w postępowaniu powołuje się na zasoby innych podmiotów </w:t>
      </w:r>
    </w:p>
    <w:p w:rsidR="009E3B79" w:rsidRPr="009E3B79" w:rsidRDefault="009E3B79" w:rsidP="009E3B79">
      <w:r w:rsidRPr="009E3B79">
        <w:rPr>
          <w:u w:val="single"/>
        </w:rPr>
        <w:t xml:space="preserve">SEKCJA IV: PROCEDURA </w:t>
      </w:r>
    </w:p>
    <w:p w:rsidR="009E3B79" w:rsidRPr="009E3B79" w:rsidRDefault="009E3B79" w:rsidP="009E3B79">
      <w:r w:rsidRPr="009E3B79">
        <w:rPr>
          <w:b/>
          <w:bCs/>
        </w:rPr>
        <w:t xml:space="preserve">IV.1) OPIS </w:t>
      </w:r>
      <w:r w:rsidRPr="009E3B79">
        <w:br/>
      </w:r>
      <w:r w:rsidRPr="009E3B79">
        <w:rPr>
          <w:b/>
          <w:bCs/>
        </w:rPr>
        <w:t xml:space="preserve">IV.1.1) Tryb udzielenia zamówienia: </w:t>
      </w:r>
      <w:r w:rsidRPr="009E3B79">
        <w:t xml:space="preserve">Przetarg nieograniczony </w:t>
      </w:r>
      <w:r w:rsidRPr="009E3B79">
        <w:br/>
      </w:r>
      <w:r w:rsidRPr="009E3B79">
        <w:rPr>
          <w:b/>
          <w:bCs/>
        </w:rPr>
        <w:t>IV.1.2) Zamawiający żąda wniesienia wadium:</w:t>
      </w:r>
      <w:r w:rsidRPr="009E3B79">
        <w:t xml:space="preserve"> </w:t>
      </w:r>
    </w:p>
    <w:p w:rsidR="009E3B79" w:rsidRPr="009E3B79" w:rsidRDefault="009E3B79" w:rsidP="009E3B79">
      <w:r w:rsidRPr="009E3B79">
        <w:t xml:space="preserve">Nie </w:t>
      </w:r>
      <w:r w:rsidRPr="009E3B79">
        <w:br/>
        <w:t xml:space="preserve">Informacja na temat wadium </w:t>
      </w:r>
      <w:r w:rsidRPr="009E3B79">
        <w:br/>
      </w:r>
    </w:p>
    <w:p w:rsidR="009E3B79" w:rsidRPr="009E3B79" w:rsidRDefault="009E3B79" w:rsidP="009E3B79">
      <w:r w:rsidRPr="009E3B79">
        <w:br/>
      </w:r>
      <w:r w:rsidRPr="009E3B79">
        <w:rPr>
          <w:b/>
          <w:bCs/>
        </w:rPr>
        <w:t>IV.1.3) Przewiduje się udzielenie zaliczek na poczet wykonania zamówienia:</w:t>
      </w:r>
      <w:r w:rsidRPr="009E3B79">
        <w:t xml:space="preserve"> </w:t>
      </w:r>
    </w:p>
    <w:p w:rsidR="009E3B79" w:rsidRPr="009E3B79" w:rsidRDefault="009E3B79" w:rsidP="009E3B79">
      <w:r w:rsidRPr="009E3B79">
        <w:t xml:space="preserve">Nie </w:t>
      </w:r>
      <w:r w:rsidRPr="009E3B79">
        <w:br/>
        <w:t xml:space="preserve">Należy podać informacje na temat udzielania zaliczek: </w:t>
      </w:r>
      <w:r w:rsidRPr="009E3B79">
        <w:br/>
      </w:r>
    </w:p>
    <w:p w:rsidR="009E3B79" w:rsidRPr="009E3B79" w:rsidRDefault="009E3B79" w:rsidP="009E3B79">
      <w:r w:rsidRPr="009E3B79">
        <w:br/>
      </w:r>
      <w:r w:rsidRPr="009E3B79">
        <w:rPr>
          <w:b/>
          <w:bCs/>
        </w:rPr>
        <w:t xml:space="preserve">IV.1.4) Wymaga się złożenia ofert w postaci katalogów elektronicznych lub dołączenia do ofert katalogów elektronicznych: </w:t>
      </w:r>
    </w:p>
    <w:p w:rsidR="009E3B79" w:rsidRPr="009E3B79" w:rsidRDefault="009E3B79" w:rsidP="009E3B79">
      <w:r w:rsidRPr="009E3B79">
        <w:t xml:space="preserve">Nie </w:t>
      </w:r>
      <w:r w:rsidRPr="009E3B79">
        <w:br/>
        <w:t xml:space="preserve">Dopuszcza się złożenie ofert w postaci katalogów elektronicznych lub dołączenia do ofert katalogów elektronicznych: </w:t>
      </w:r>
      <w:r w:rsidRPr="009E3B79">
        <w:br/>
        <w:t xml:space="preserve">Nie </w:t>
      </w:r>
      <w:r w:rsidRPr="009E3B79">
        <w:br/>
        <w:t xml:space="preserve">Informacje dodatkowe: </w:t>
      </w:r>
      <w:r w:rsidRPr="009E3B79">
        <w:br/>
      </w:r>
    </w:p>
    <w:p w:rsidR="009E3B79" w:rsidRPr="009E3B79" w:rsidRDefault="009E3B79" w:rsidP="009E3B79">
      <w:r w:rsidRPr="009E3B79">
        <w:br/>
      </w:r>
      <w:r w:rsidRPr="009E3B79">
        <w:rPr>
          <w:b/>
          <w:bCs/>
        </w:rPr>
        <w:t xml:space="preserve">IV.1.5.) Wymaga się złożenia oferty wariantowej: </w:t>
      </w:r>
    </w:p>
    <w:p w:rsidR="009E3B79" w:rsidRPr="009E3B79" w:rsidRDefault="009E3B79" w:rsidP="009E3B79">
      <w:r w:rsidRPr="009E3B79">
        <w:t xml:space="preserve">Nie </w:t>
      </w:r>
      <w:r w:rsidRPr="009E3B79">
        <w:br/>
        <w:t xml:space="preserve">Dopuszcza się złożenie oferty wariantowej </w:t>
      </w:r>
      <w:r w:rsidRPr="009E3B79">
        <w:br/>
        <w:t xml:space="preserve">Nie </w:t>
      </w:r>
      <w:r w:rsidRPr="009E3B79">
        <w:br/>
        <w:t xml:space="preserve">Złożenie oferty wariantowej dopuszcza się tylko z jednoczesnym złożeniem oferty zasadniczej: </w:t>
      </w:r>
      <w:r w:rsidRPr="009E3B79">
        <w:br/>
      </w:r>
    </w:p>
    <w:p w:rsidR="009E3B79" w:rsidRPr="009E3B79" w:rsidRDefault="009E3B79" w:rsidP="009E3B79">
      <w:r w:rsidRPr="009E3B79">
        <w:br/>
      </w:r>
      <w:r w:rsidRPr="009E3B79">
        <w:rPr>
          <w:b/>
          <w:bCs/>
        </w:rPr>
        <w:t xml:space="preserve">IV.1.6) Przewidywana liczba wykonawców, którzy zostaną zaproszeni do udziału w postępowaniu </w:t>
      </w:r>
      <w:r w:rsidRPr="009E3B79">
        <w:br/>
      </w:r>
      <w:r w:rsidRPr="009E3B79">
        <w:rPr>
          <w:i/>
          <w:iCs/>
        </w:rPr>
        <w:t xml:space="preserve">(przetarg ograniczony, negocjacje z ogłoszeniem, dialog konkurencyjny, partnerstwo innowacyjne) </w:t>
      </w:r>
    </w:p>
    <w:p w:rsidR="009E3B79" w:rsidRPr="009E3B79" w:rsidRDefault="009E3B79" w:rsidP="009E3B79">
      <w:r w:rsidRPr="009E3B79">
        <w:t xml:space="preserve">Liczba wykonawców   </w:t>
      </w:r>
      <w:r w:rsidRPr="009E3B79">
        <w:br/>
        <w:t xml:space="preserve">Przewidywana minimalna liczba wykonawców </w:t>
      </w:r>
      <w:r w:rsidRPr="009E3B79">
        <w:br/>
        <w:t xml:space="preserve">Maksymalna liczba wykonawców   </w:t>
      </w:r>
      <w:r w:rsidRPr="009E3B79">
        <w:br/>
      </w:r>
      <w:r w:rsidRPr="009E3B79">
        <w:lastRenderedPageBreak/>
        <w:t xml:space="preserve">Kryteria selekcji wykonawców: </w:t>
      </w:r>
      <w:r w:rsidRPr="009E3B79">
        <w:br/>
      </w:r>
    </w:p>
    <w:p w:rsidR="009E3B79" w:rsidRPr="009E3B79" w:rsidRDefault="009E3B79" w:rsidP="009E3B79">
      <w:r w:rsidRPr="009E3B79">
        <w:br/>
      </w:r>
      <w:r w:rsidRPr="009E3B79">
        <w:rPr>
          <w:b/>
          <w:bCs/>
        </w:rPr>
        <w:t xml:space="preserve">IV.1.7) Informacje na temat umowy ramowej lub dynamicznego systemu zakupów: </w:t>
      </w:r>
    </w:p>
    <w:p w:rsidR="009E3B79" w:rsidRPr="009E3B79" w:rsidRDefault="009E3B79" w:rsidP="009E3B79">
      <w:r w:rsidRPr="009E3B79">
        <w:t xml:space="preserve">Umowa ramowa będzie zawarta: </w:t>
      </w:r>
      <w:r w:rsidRPr="009E3B79">
        <w:br/>
      </w:r>
      <w:r w:rsidRPr="009E3B79">
        <w:br/>
        <w:t xml:space="preserve">Czy przewiduje się ograniczenie liczby uczestników umowy ramowej: </w:t>
      </w:r>
      <w:r w:rsidRPr="009E3B79">
        <w:br/>
      </w:r>
      <w:r w:rsidRPr="009E3B79">
        <w:br/>
        <w:t xml:space="preserve">Przewidziana maksymalna liczba uczestników umowy ramowej: </w:t>
      </w:r>
      <w:r w:rsidRPr="009E3B79">
        <w:br/>
      </w:r>
      <w:r w:rsidRPr="009E3B79">
        <w:br/>
        <w:t xml:space="preserve">Informacje dodatkowe: </w:t>
      </w:r>
      <w:r w:rsidRPr="009E3B79">
        <w:br/>
      </w:r>
      <w:r w:rsidRPr="009E3B79">
        <w:br/>
        <w:t xml:space="preserve">Zamówienie obejmuje ustanowienie dynamicznego systemu zakupów: </w:t>
      </w:r>
      <w:r w:rsidRPr="009E3B79">
        <w:br/>
      </w:r>
      <w:r w:rsidRPr="009E3B79">
        <w:br/>
        <w:t xml:space="preserve">Adres strony internetowej, na której będą zamieszczone dodatkowe informacje dotyczące dynamicznego systemu zakupów: </w:t>
      </w:r>
      <w:r w:rsidRPr="009E3B79">
        <w:br/>
      </w:r>
      <w:r w:rsidRPr="009E3B79">
        <w:br/>
        <w:t xml:space="preserve">Informacje dodatkowe: </w:t>
      </w:r>
      <w:r w:rsidRPr="009E3B79">
        <w:br/>
      </w:r>
      <w:r w:rsidRPr="009E3B79">
        <w:br/>
        <w:t xml:space="preserve">W ramach umowy ramowej/dynamicznego systemu zakupów dopuszcza się złożenie ofert w formie katalogów elektronicznych: </w:t>
      </w:r>
      <w:r w:rsidRPr="009E3B79">
        <w:br/>
      </w:r>
      <w:r w:rsidRPr="009E3B79">
        <w:br/>
        <w:t xml:space="preserve">Przewiduje się pobranie ze złożonych katalogów elektronicznych informacji potrzebnych do sporządzenia ofert w ramach umowy ramowej/dynamicznego systemu zakupów: </w:t>
      </w:r>
      <w:r w:rsidRPr="009E3B79">
        <w:br/>
      </w:r>
    </w:p>
    <w:p w:rsidR="009E3B79" w:rsidRPr="009E3B79" w:rsidRDefault="009E3B79" w:rsidP="009E3B79">
      <w:r w:rsidRPr="009E3B79">
        <w:br/>
      </w:r>
      <w:r w:rsidRPr="009E3B79">
        <w:rPr>
          <w:b/>
          <w:bCs/>
        </w:rPr>
        <w:t xml:space="preserve">IV.1.8) Aukcja elektroniczna </w:t>
      </w:r>
      <w:r w:rsidRPr="009E3B79">
        <w:br/>
      </w:r>
      <w:r w:rsidRPr="009E3B79">
        <w:rPr>
          <w:b/>
          <w:bCs/>
        </w:rPr>
        <w:t xml:space="preserve">Przewidziane jest przeprowadzenie aukcji elektronicznej </w:t>
      </w:r>
      <w:r w:rsidRPr="009E3B79">
        <w:rPr>
          <w:i/>
          <w:iCs/>
        </w:rPr>
        <w:t xml:space="preserve">(przetarg nieograniczony, przetarg ograniczony, negocjacje z ogłoszeniem) </w:t>
      </w:r>
      <w:r w:rsidRPr="009E3B79">
        <w:br/>
        <w:t xml:space="preserve">Należy podać adres strony internetowej, na której aukcja będzie prowadzona: </w:t>
      </w:r>
      <w:r w:rsidRPr="009E3B79">
        <w:br/>
      </w:r>
      <w:r w:rsidRPr="009E3B79">
        <w:br/>
      </w:r>
      <w:r w:rsidRPr="009E3B79">
        <w:rPr>
          <w:b/>
          <w:bCs/>
        </w:rPr>
        <w:t xml:space="preserve">Należy wskazać elementy, których wartości będą przedmiotem aukcji elektronicznej: </w:t>
      </w:r>
      <w:r w:rsidRPr="009E3B79">
        <w:br/>
      </w:r>
      <w:r w:rsidRPr="009E3B79">
        <w:rPr>
          <w:b/>
          <w:bCs/>
        </w:rPr>
        <w:t>Przewiduje się ograniczenia co do przedstawionych wartości, wynikające z opisu przedmiotu zamówienia:</w:t>
      </w:r>
      <w:r w:rsidRPr="009E3B79">
        <w:t xml:space="preserve"> </w:t>
      </w:r>
      <w:r w:rsidRPr="009E3B79">
        <w:br/>
      </w:r>
      <w:r w:rsidRPr="009E3B79">
        <w:br/>
        <w:t xml:space="preserve">Należy podać, które informacje zostaną udostępnione wykonawcom w trakcie aukcji elektronicznej oraz jaki będzie termin ich udostępnienia: </w:t>
      </w:r>
      <w:r w:rsidRPr="009E3B79">
        <w:br/>
        <w:t xml:space="preserve">Informacje dotyczące przebiegu aukcji elektronicznej: </w:t>
      </w:r>
      <w:r w:rsidRPr="009E3B79">
        <w:br/>
        <w:t xml:space="preserve">Jaki jest przewidziany sposób postępowania w toku aukcji elektronicznej i jakie będą warunki, na jakich wykonawcy będą mogli licytować (minimalne wysokości postąpień): </w:t>
      </w:r>
      <w:r w:rsidRPr="009E3B79">
        <w:br/>
        <w:t xml:space="preserve">Informacje dotyczące wykorzystywanego sprzętu elektronicznego, rozwiązań i specyfikacji technicznych w zakresie połączeń: </w:t>
      </w:r>
      <w:r w:rsidRPr="009E3B79">
        <w:br/>
        <w:t xml:space="preserve">Wymagania dotyczące rejestracji i identyfikacji wykonawców w aukcji elektronicznej: </w:t>
      </w:r>
      <w:r w:rsidRPr="009E3B79">
        <w:br/>
        <w:t xml:space="preserve">Informacje o liczbie etapów aukcji elektronicznej i czasie ich trwania: </w:t>
      </w:r>
    </w:p>
    <w:p w:rsidR="009E3B79" w:rsidRPr="009E3B79" w:rsidRDefault="009E3B79" w:rsidP="009E3B79">
      <w:r w:rsidRPr="009E3B79">
        <w:lastRenderedPageBreak/>
        <w:br/>
        <w:t xml:space="preserve">Czas trwania: </w:t>
      </w:r>
      <w:r w:rsidRPr="009E3B79">
        <w:br/>
      </w:r>
      <w:r w:rsidRPr="009E3B79">
        <w:br/>
        <w:t xml:space="preserve">Czy wykonawcy, którzy nie złożyli nowych postąpień, zostaną zakwalifikowani do następnego etapu: </w:t>
      </w:r>
      <w:r w:rsidRPr="009E3B79">
        <w:br/>
        <w:t xml:space="preserve">Warunki zamknięcia aukcji elektronicznej: </w:t>
      </w:r>
      <w:r w:rsidRPr="009E3B79">
        <w:br/>
      </w:r>
    </w:p>
    <w:p w:rsidR="009E3B79" w:rsidRPr="009E3B79" w:rsidRDefault="009E3B79" w:rsidP="009E3B79">
      <w:r w:rsidRPr="009E3B79">
        <w:br/>
      </w:r>
      <w:r w:rsidRPr="009E3B79">
        <w:rPr>
          <w:b/>
          <w:bCs/>
        </w:rPr>
        <w:t xml:space="preserve">IV.2) KRYTERIA OCENY OFERT </w:t>
      </w:r>
      <w:r w:rsidRPr="009E3B79">
        <w:br/>
      </w:r>
      <w:r w:rsidRPr="009E3B79">
        <w:rPr>
          <w:b/>
          <w:bCs/>
        </w:rPr>
        <w:t xml:space="preserve">IV.2.1) Kryteria oceny ofert: </w:t>
      </w:r>
      <w:r w:rsidRPr="009E3B79">
        <w:br/>
      </w:r>
      <w:r w:rsidRPr="009E3B79">
        <w:rPr>
          <w:b/>
          <w:bCs/>
        </w:rPr>
        <w:t>IV.2.2) Kryteria</w:t>
      </w:r>
      <w:r w:rsidRPr="009E3B79">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805"/>
        <w:gridCol w:w="934"/>
      </w:tblGrid>
      <w:tr w:rsidR="009E3B79" w:rsidRPr="009E3B79" w:rsidTr="009E3B79">
        <w:tc>
          <w:tcPr>
            <w:tcW w:w="0" w:type="auto"/>
            <w:tcBorders>
              <w:top w:val="single" w:sz="6" w:space="0" w:color="000000"/>
              <w:left w:val="single" w:sz="6" w:space="0" w:color="000000"/>
              <w:bottom w:val="single" w:sz="6" w:space="0" w:color="000000"/>
              <w:right w:val="single" w:sz="6" w:space="0" w:color="000000"/>
            </w:tcBorders>
            <w:vAlign w:val="center"/>
            <w:hideMark/>
          </w:tcPr>
          <w:p w:rsidR="009E3B79" w:rsidRPr="009E3B79" w:rsidRDefault="009E3B79" w:rsidP="009E3B79">
            <w:r w:rsidRPr="009E3B79">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3B79" w:rsidRPr="009E3B79" w:rsidRDefault="009E3B79" w:rsidP="009E3B79">
            <w:r w:rsidRPr="009E3B79">
              <w:t>Znaczenie</w:t>
            </w:r>
          </w:p>
        </w:tc>
      </w:tr>
      <w:tr w:rsidR="009E3B79" w:rsidRPr="009E3B79" w:rsidTr="009E3B79">
        <w:tc>
          <w:tcPr>
            <w:tcW w:w="0" w:type="auto"/>
            <w:tcBorders>
              <w:top w:val="single" w:sz="6" w:space="0" w:color="000000"/>
              <w:left w:val="single" w:sz="6" w:space="0" w:color="000000"/>
              <w:bottom w:val="single" w:sz="6" w:space="0" w:color="000000"/>
              <w:right w:val="single" w:sz="6" w:space="0" w:color="000000"/>
            </w:tcBorders>
            <w:vAlign w:val="center"/>
            <w:hideMark/>
          </w:tcPr>
          <w:p w:rsidR="009E3B79" w:rsidRPr="009E3B79" w:rsidRDefault="009E3B79" w:rsidP="009E3B79">
            <w:r w:rsidRPr="009E3B79">
              <w:t xml:space="preserve">Koszt obsługi(cena)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3B79" w:rsidRPr="009E3B79" w:rsidRDefault="009E3B79" w:rsidP="009E3B79">
            <w:r w:rsidRPr="009E3B79">
              <w:t>60,00</w:t>
            </w:r>
          </w:p>
        </w:tc>
      </w:tr>
      <w:tr w:rsidR="009E3B79" w:rsidRPr="009E3B79" w:rsidTr="009E3B79">
        <w:tc>
          <w:tcPr>
            <w:tcW w:w="0" w:type="auto"/>
            <w:tcBorders>
              <w:top w:val="single" w:sz="6" w:space="0" w:color="000000"/>
              <w:left w:val="single" w:sz="6" w:space="0" w:color="000000"/>
              <w:bottom w:val="single" w:sz="6" w:space="0" w:color="000000"/>
              <w:right w:val="single" w:sz="6" w:space="0" w:color="000000"/>
            </w:tcBorders>
            <w:vAlign w:val="center"/>
            <w:hideMark/>
          </w:tcPr>
          <w:p w:rsidR="009E3B79" w:rsidRPr="009E3B79" w:rsidRDefault="009E3B79" w:rsidP="009E3B79">
            <w:r w:rsidRPr="009E3B79">
              <w:t>oprocentowanie środków na rachunku bieżącym i rachunkach pomocniczych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3B79" w:rsidRPr="009E3B79" w:rsidRDefault="009E3B79" w:rsidP="009E3B79">
            <w:r w:rsidRPr="009E3B79">
              <w:t>35,00</w:t>
            </w:r>
          </w:p>
        </w:tc>
      </w:tr>
      <w:tr w:rsidR="009E3B79" w:rsidRPr="009E3B79" w:rsidTr="009E3B79">
        <w:tc>
          <w:tcPr>
            <w:tcW w:w="0" w:type="auto"/>
            <w:tcBorders>
              <w:top w:val="single" w:sz="6" w:space="0" w:color="000000"/>
              <w:left w:val="single" w:sz="6" w:space="0" w:color="000000"/>
              <w:bottom w:val="single" w:sz="6" w:space="0" w:color="000000"/>
              <w:right w:val="single" w:sz="6" w:space="0" w:color="000000"/>
            </w:tcBorders>
            <w:vAlign w:val="center"/>
            <w:hideMark/>
          </w:tcPr>
          <w:p w:rsidR="009E3B79" w:rsidRPr="009E3B79" w:rsidRDefault="009E3B79" w:rsidP="009E3B79">
            <w:r w:rsidRPr="009E3B79">
              <w:t>Wysokość oprocentowania kredytu w rachunku bieżącym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3B79" w:rsidRPr="009E3B79" w:rsidRDefault="009E3B79" w:rsidP="009E3B79">
            <w:r w:rsidRPr="009E3B79">
              <w:t>5,00</w:t>
            </w:r>
          </w:p>
        </w:tc>
      </w:tr>
    </w:tbl>
    <w:p w:rsidR="009E3B79" w:rsidRPr="009E3B79" w:rsidRDefault="009E3B79" w:rsidP="009E3B79">
      <w:r w:rsidRPr="009E3B79">
        <w:br/>
      </w:r>
      <w:r w:rsidRPr="009E3B79">
        <w:rPr>
          <w:b/>
          <w:bCs/>
        </w:rPr>
        <w:t xml:space="preserve">IV.2.3) Zastosowanie procedury, o której mowa w art. 24aa ust. 1 ustawy </w:t>
      </w:r>
      <w:proofErr w:type="spellStart"/>
      <w:r w:rsidRPr="009E3B79">
        <w:rPr>
          <w:b/>
          <w:bCs/>
        </w:rPr>
        <w:t>Pzp</w:t>
      </w:r>
      <w:proofErr w:type="spellEnd"/>
      <w:r w:rsidRPr="009E3B79">
        <w:rPr>
          <w:b/>
          <w:bCs/>
        </w:rPr>
        <w:t xml:space="preserve"> </w:t>
      </w:r>
      <w:r w:rsidRPr="009E3B79">
        <w:t xml:space="preserve">(przetarg nieograniczony) </w:t>
      </w:r>
      <w:r w:rsidRPr="009E3B79">
        <w:br/>
        <w:t xml:space="preserve">Tak </w:t>
      </w:r>
      <w:r w:rsidRPr="009E3B79">
        <w:br/>
      </w:r>
      <w:r w:rsidRPr="009E3B79">
        <w:rPr>
          <w:b/>
          <w:bCs/>
        </w:rPr>
        <w:t xml:space="preserve">IV.3) Negocjacje z ogłoszeniem, dialog konkurencyjny, partnerstwo innowacyjne </w:t>
      </w:r>
      <w:r w:rsidRPr="009E3B79">
        <w:br/>
      </w:r>
      <w:r w:rsidRPr="009E3B79">
        <w:rPr>
          <w:b/>
          <w:bCs/>
        </w:rPr>
        <w:t>IV.3.1) Informacje na temat negocjacji z ogłoszeniem</w:t>
      </w:r>
      <w:r w:rsidRPr="009E3B79">
        <w:t xml:space="preserve"> </w:t>
      </w:r>
      <w:r w:rsidRPr="009E3B79">
        <w:br/>
        <w:t xml:space="preserve">Minimalne wymagania, które muszą spełniać wszystkie oferty: </w:t>
      </w:r>
      <w:r w:rsidRPr="009E3B79">
        <w:br/>
        <w:t xml:space="preserve">nie dotyczy </w:t>
      </w:r>
      <w:r w:rsidRPr="009E3B79">
        <w:br/>
        <w:t xml:space="preserve">Przewidziane jest zastrzeżenie prawa do udzielenia zamówienia na podstawie ofert wstępnych bez przeprowadzenia negocjacji Nie </w:t>
      </w:r>
      <w:r w:rsidRPr="009E3B79">
        <w:br/>
        <w:t xml:space="preserve">Przewidziany jest podział negocjacji na etapy w celu ograniczenia liczby ofert: Nie </w:t>
      </w:r>
      <w:r w:rsidRPr="009E3B79">
        <w:br/>
        <w:t xml:space="preserve">Należy podać informacje na temat etapów negocjacji (w tym liczbę etapów): </w:t>
      </w:r>
      <w:r w:rsidRPr="009E3B79">
        <w:br/>
      </w:r>
      <w:r w:rsidRPr="009E3B79">
        <w:br/>
        <w:t xml:space="preserve">Informacje dodatkowe </w:t>
      </w:r>
      <w:r w:rsidRPr="009E3B79">
        <w:br/>
      </w:r>
      <w:r w:rsidRPr="009E3B79">
        <w:br/>
      </w:r>
      <w:r w:rsidRPr="009E3B79">
        <w:br/>
      </w:r>
      <w:r w:rsidRPr="009E3B79">
        <w:rPr>
          <w:b/>
          <w:bCs/>
        </w:rPr>
        <w:t>IV.3.2) Informacje na temat dialogu konkurencyjnego</w:t>
      </w:r>
      <w:r w:rsidRPr="009E3B79">
        <w:t xml:space="preserve"> </w:t>
      </w:r>
      <w:r w:rsidRPr="009E3B79">
        <w:br/>
        <w:t xml:space="preserve">Opis potrzeb i wymagań zamawiającego lub informacja o sposobie uzyskania tego opisu: </w:t>
      </w:r>
      <w:r w:rsidRPr="009E3B79">
        <w:br/>
      </w:r>
      <w:r w:rsidRPr="009E3B79">
        <w:br/>
        <w:t xml:space="preserve">Informacja o wysokości nagród dla wykonawców, którzy podczas dialogu konkurencyjnego przedstawili rozwiązania stanowiące podstawę do składania ofert, jeżeli zamawiający przewiduje nagrody: </w:t>
      </w:r>
      <w:r w:rsidRPr="009E3B79">
        <w:br/>
      </w:r>
      <w:r w:rsidRPr="009E3B79">
        <w:br/>
        <w:t xml:space="preserve">Wstępny harmonogram postępowania: </w:t>
      </w:r>
      <w:r w:rsidRPr="009E3B79">
        <w:br/>
      </w:r>
      <w:r w:rsidRPr="009E3B79">
        <w:br/>
        <w:t xml:space="preserve">Podział dialogu na etapy w celu ograniczenia liczby rozwiązań: </w:t>
      </w:r>
      <w:r w:rsidRPr="009E3B79">
        <w:br/>
        <w:t xml:space="preserve">Należy podać informacje na temat etapów dialogu: </w:t>
      </w:r>
      <w:r w:rsidRPr="009E3B79">
        <w:br/>
      </w:r>
      <w:r w:rsidRPr="009E3B79">
        <w:br/>
      </w:r>
      <w:r w:rsidRPr="009E3B79">
        <w:br/>
      </w:r>
      <w:r w:rsidRPr="009E3B79">
        <w:lastRenderedPageBreak/>
        <w:t xml:space="preserve">Informacje dodatkowe: </w:t>
      </w:r>
      <w:r w:rsidRPr="009E3B79">
        <w:br/>
      </w:r>
      <w:r w:rsidRPr="009E3B79">
        <w:br/>
      </w:r>
      <w:r w:rsidRPr="009E3B79">
        <w:rPr>
          <w:b/>
          <w:bCs/>
        </w:rPr>
        <w:t>IV.3.3) Informacje na temat partnerstwa innowacyjnego</w:t>
      </w:r>
      <w:r w:rsidRPr="009E3B79">
        <w:t xml:space="preserve"> </w:t>
      </w:r>
      <w:r w:rsidRPr="009E3B79">
        <w:br/>
        <w:t xml:space="preserve">Elementy opisu przedmiotu zamówienia definiujące minimalne wymagania, którym muszą odpowiadać wszystkie oferty: </w:t>
      </w:r>
      <w:r w:rsidRPr="009E3B79">
        <w:br/>
        <w:t xml:space="preserve">nie dotyczy </w:t>
      </w:r>
      <w:r w:rsidRPr="009E3B79">
        <w:br/>
        <w:t xml:space="preserve">Podział negocjacji na etapy w celu ograniczeniu liczby ofert podlegających negocjacjom poprzez zastosowanie kryteriów oceny ofert wskazanych w specyfikacji istotnych warunków zamówienia: </w:t>
      </w:r>
      <w:r w:rsidRPr="009E3B79">
        <w:br/>
      </w:r>
      <w:r w:rsidRPr="009E3B79">
        <w:br/>
        <w:t xml:space="preserve">Informacje dodatkowe: </w:t>
      </w:r>
      <w:r w:rsidRPr="009E3B79">
        <w:br/>
      </w:r>
      <w:r w:rsidRPr="009E3B79">
        <w:br/>
      </w:r>
      <w:r w:rsidRPr="009E3B79">
        <w:rPr>
          <w:b/>
          <w:bCs/>
        </w:rPr>
        <w:t xml:space="preserve">IV.4) Licytacja elektroniczna </w:t>
      </w:r>
      <w:r w:rsidRPr="009E3B79">
        <w:br/>
        <w:t xml:space="preserve">Adres strony internetowej, na której będzie prowadzona licytacja elektroniczna: </w:t>
      </w:r>
    </w:p>
    <w:p w:rsidR="009E3B79" w:rsidRPr="009E3B79" w:rsidRDefault="009E3B79" w:rsidP="009E3B79">
      <w:r w:rsidRPr="009E3B79">
        <w:t xml:space="preserve">Adres strony internetowej, na której jest dostępny opis przedmiotu zamówienia w licytacji elektronicznej: </w:t>
      </w:r>
    </w:p>
    <w:p w:rsidR="009E3B79" w:rsidRPr="009E3B79" w:rsidRDefault="009E3B79" w:rsidP="009E3B79">
      <w:r w:rsidRPr="009E3B79">
        <w:t xml:space="preserve">Wymagania dotyczące rejestracji i identyfikacji wykonawców w licytacji elektronicznej, w tym wymagania techniczne urządzeń informatycznych: </w:t>
      </w:r>
    </w:p>
    <w:p w:rsidR="009E3B79" w:rsidRPr="009E3B79" w:rsidRDefault="009E3B79" w:rsidP="009E3B79">
      <w:r w:rsidRPr="009E3B79">
        <w:t xml:space="preserve">Sposób postępowania w toku licytacji elektronicznej, w tym określenie minimalnych wysokości postąpień: </w:t>
      </w:r>
    </w:p>
    <w:p w:rsidR="009E3B79" w:rsidRPr="009E3B79" w:rsidRDefault="009E3B79" w:rsidP="009E3B79">
      <w:r w:rsidRPr="009E3B79">
        <w:t xml:space="preserve">Informacje o liczbie etapów licytacji elektronicznej i czasie ich trwania: </w:t>
      </w:r>
    </w:p>
    <w:p w:rsidR="009E3B79" w:rsidRPr="009E3B79" w:rsidRDefault="009E3B79" w:rsidP="009E3B79">
      <w:r w:rsidRPr="009E3B79">
        <w:t xml:space="preserve">Czas trwania: </w:t>
      </w:r>
      <w:r w:rsidRPr="009E3B79">
        <w:br/>
      </w:r>
      <w:r w:rsidRPr="009E3B79">
        <w:br/>
        <w:t xml:space="preserve">Wykonawcy, którzy nie złożyli nowych postąpień, zostaną zakwalifikowani do następnego etapu: </w:t>
      </w:r>
    </w:p>
    <w:p w:rsidR="009E3B79" w:rsidRPr="009E3B79" w:rsidRDefault="009E3B79" w:rsidP="009E3B79">
      <w:r w:rsidRPr="009E3B79">
        <w:t xml:space="preserve">Termin składania wniosków o dopuszczenie do udziału w licytacji elektronicznej: </w:t>
      </w:r>
      <w:r w:rsidRPr="009E3B79">
        <w:br/>
        <w:t xml:space="preserve">Data: godzina: </w:t>
      </w:r>
      <w:r w:rsidRPr="009E3B79">
        <w:br/>
        <w:t xml:space="preserve">Termin otwarcia licytacji elektronicznej: </w:t>
      </w:r>
    </w:p>
    <w:p w:rsidR="009E3B79" w:rsidRPr="009E3B79" w:rsidRDefault="009E3B79" w:rsidP="009E3B79">
      <w:r w:rsidRPr="009E3B79">
        <w:t xml:space="preserve">Termin i warunki zamknięcia licytacji elektronicznej: </w:t>
      </w:r>
    </w:p>
    <w:p w:rsidR="009E3B79" w:rsidRPr="009E3B79" w:rsidRDefault="009E3B79" w:rsidP="009E3B79">
      <w:r w:rsidRPr="009E3B79">
        <w:br/>
        <w:t xml:space="preserve">Istotne dla stron postanowienia, które zostaną wprowadzone do treści zawieranej umowy w sprawie zamówienia publicznego, albo ogólne warunki umowy, albo wzór umowy: </w:t>
      </w:r>
    </w:p>
    <w:p w:rsidR="009E3B79" w:rsidRPr="009E3B79" w:rsidRDefault="009E3B79" w:rsidP="009E3B79">
      <w:r w:rsidRPr="009E3B79">
        <w:br/>
        <w:t xml:space="preserve">Wymagania dotyczące zabezpieczenia należytego wykonania umowy: </w:t>
      </w:r>
    </w:p>
    <w:p w:rsidR="009E3B79" w:rsidRPr="009E3B79" w:rsidRDefault="009E3B79" w:rsidP="009E3B79">
      <w:r w:rsidRPr="009E3B79">
        <w:br/>
        <w:t xml:space="preserve">Informacje dodatkowe: </w:t>
      </w:r>
    </w:p>
    <w:p w:rsidR="009E3B79" w:rsidRPr="009E3B79" w:rsidRDefault="009E3B79" w:rsidP="009E3B79">
      <w:r w:rsidRPr="009E3B79">
        <w:rPr>
          <w:b/>
          <w:bCs/>
        </w:rPr>
        <w:t>IV.5) ZMIANA UMOWY</w:t>
      </w:r>
      <w:r w:rsidRPr="009E3B79">
        <w:t xml:space="preserve"> </w:t>
      </w:r>
      <w:r w:rsidRPr="009E3B79">
        <w:br/>
      </w:r>
      <w:r w:rsidRPr="009E3B79">
        <w:rPr>
          <w:b/>
          <w:bCs/>
        </w:rPr>
        <w:t>Przewiduje się istotne zmiany postanowień zawartej umowy w stosunku do treści oferty, na podstawie której dokonano wyboru wykonawcy:</w:t>
      </w:r>
      <w:r w:rsidRPr="009E3B79">
        <w:t xml:space="preserve"> Tak </w:t>
      </w:r>
      <w:r w:rsidRPr="009E3B79">
        <w:br/>
        <w:t xml:space="preserve">Należy wskazać zakres, charakter zmian oraz warunki wprowadzenia zmian: </w:t>
      </w:r>
      <w:r w:rsidRPr="009E3B79">
        <w:br/>
        <w:t xml:space="preserve">W szczególnie uzasadnionych przypadkach dopuszcza się zmiany postanowień umowy : a) w związku z wystąpieniem okoliczności, których nie można było przewidzieć w chwili wyboru najkorzystniejszej </w:t>
      </w:r>
      <w:r w:rsidRPr="009E3B79">
        <w:lastRenderedPageBreak/>
        <w:t xml:space="preserve">oferty lub zmiany te są korzystne dla Zamawiającego. b) zmiana przedstawicieli stron - osób podpisujących umowę, innych przedstawicieli – w przypadku niemożności pełnienia przez nich powierzonych funkcji (np. zdarzenia losowe, zmiana pracy, rezygnacja itp.) c). zmiana podwykonawcy, jego wprowadzenie lub rezygnacja z udziału podwykonawcy przy realizacji przedmiotu zamówienia. Jeżeli zmiana dotyczy podmiotu trzeciego/podwykonawcy, na zasobach, którego Wykonawca opierał się wykazując spełnianie warunków udziału w postępowaniu. Zamawiający dopuści zmianę pod warunkiem, że nowy podmiot wykaże spełnianie warunków w zakresie nie mniejszym niż wskazane na etapie postępowania o udzielenie zamówienia przez dotychczasowy podmiot d) w sytuacji rozszerzenia lub zmniejszenia kręgu podmiotów obsługiwanych przez Bank w ramach zawartej umowy, których konieczność obsługi wystąpi w związku z realizacją zadań Powiatu Kolbuszowskiego. e) wprowadzenie nowych usług bankowych lub rozwiązań organizacyjnych korzystniejszych dla zamawiającego, f) w przypadku zmiany przepisów prawa powszechnie obowiązującego, jeżeli zmiana ta wpływa na zakres lub warunki wykonania przez strony świadczeń wynikających z umowy. h) wprowadzenie nowego parametru w oparciu, o który ustalone będzie oprocentowanie kredytu- w przypadku zaprzestania ustalenia stawki WIBOR 1M, WIBID 1M </w:t>
      </w:r>
      <w:r w:rsidRPr="009E3B79">
        <w:br/>
      </w:r>
      <w:r w:rsidRPr="009E3B79">
        <w:rPr>
          <w:b/>
          <w:bCs/>
        </w:rPr>
        <w:t xml:space="preserve">IV.6) INFORMACJE ADMINISTRACYJNE </w:t>
      </w:r>
      <w:r w:rsidRPr="009E3B79">
        <w:br/>
      </w:r>
      <w:r w:rsidRPr="009E3B79">
        <w:br/>
      </w:r>
      <w:r w:rsidRPr="009E3B79">
        <w:rPr>
          <w:b/>
          <w:bCs/>
        </w:rPr>
        <w:t xml:space="preserve">IV.6.1) Sposób udostępniania informacji o charakterze poufnym </w:t>
      </w:r>
      <w:r w:rsidRPr="009E3B79">
        <w:rPr>
          <w:i/>
          <w:iCs/>
        </w:rPr>
        <w:t xml:space="preserve">(jeżeli dotyczy): </w:t>
      </w:r>
      <w:r w:rsidRPr="009E3B79">
        <w:br/>
        <w:t xml:space="preserve">nie dotyczy </w:t>
      </w:r>
      <w:r w:rsidRPr="009E3B79">
        <w:br/>
      </w:r>
      <w:r w:rsidRPr="009E3B79">
        <w:rPr>
          <w:b/>
          <w:bCs/>
        </w:rPr>
        <w:t>Środki służące ochronie informacji o charakterze poufnym</w:t>
      </w:r>
      <w:r w:rsidRPr="009E3B79">
        <w:t xml:space="preserve"> </w:t>
      </w:r>
      <w:r w:rsidRPr="009E3B79">
        <w:br/>
        <w:t xml:space="preserve">nie dotyczy </w:t>
      </w:r>
      <w:r w:rsidRPr="009E3B79">
        <w:br/>
      </w:r>
      <w:r w:rsidRPr="009E3B79">
        <w:rPr>
          <w:b/>
          <w:bCs/>
        </w:rPr>
        <w:t xml:space="preserve">IV.6.2) Termin składania ofert lub wniosków o dopuszczenie do udziału w postępowaniu: </w:t>
      </w:r>
      <w:r w:rsidRPr="009E3B79">
        <w:br/>
        <w:t xml:space="preserve">Data: 2018-08-29, godzina: 11:00, </w:t>
      </w:r>
      <w:r w:rsidRPr="009E3B79">
        <w:br/>
        <w:t xml:space="preserve">Skrócenie terminu składania wniosków, ze względu na pilną potrzebę udzielenia zamówienia (przetarg nieograniczony, przetarg ograniczony, negocjacje z ogłoszeniem): </w:t>
      </w:r>
      <w:r w:rsidRPr="009E3B79">
        <w:br/>
        <w:t xml:space="preserve">Nie </w:t>
      </w:r>
      <w:r w:rsidRPr="009E3B79">
        <w:br/>
        <w:t xml:space="preserve">Wskazać powody: </w:t>
      </w:r>
      <w:r w:rsidRPr="009E3B79">
        <w:br/>
      </w:r>
      <w:r w:rsidRPr="009E3B79">
        <w:br/>
        <w:t xml:space="preserve">Język lub języki, w jakich mogą być sporządzane oferty lub wnioski o dopuszczenie do udziału w postępowaniu </w:t>
      </w:r>
      <w:r w:rsidRPr="009E3B79">
        <w:br/>
        <w:t xml:space="preserve">&gt; j. polski </w:t>
      </w:r>
      <w:r w:rsidRPr="009E3B79">
        <w:br/>
      </w:r>
      <w:r w:rsidRPr="009E3B79">
        <w:rPr>
          <w:b/>
          <w:bCs/>
        </w:rPr>
        <w:t xml:space="preserve">IV.6.3) Termin związania ofertą: </w:t>
      </w:r>
      <w:r w:rsidRPr="009E3B79">
        <w:t xml:space="preserve">do: okres w dniach: 30 (od ostatecznego terminu składania ofert) </w:t>
      </w:r>
      <w:r w:rsidRPr="009E3B79">
        <w:br/>
      </w:r>
      <w:r w:rsidRPr="009E3B79">
        <w:rPr>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E3B79">
        <w:t xml:space="preserve"> Nie </w:t>
      </w:r>
      <w:r w:rsidRPr="009E3B79">
        <w:br/>
      </w:r>
      <w:r w:rsidRPr="009E3B79">
        <w:rPr>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E3B79">
        <w:t xml:space="preserve"> Nie </w:t>
      </w:r>
      <w:r w:rsidRPr="009E3B79">
        <w:br/>
      </w:r>
      <w:r w:rsidRPr="009E3B79">
        <w:rPr>
          <w:b/>
          <w:bCs/>
        </w:rPr>
        <w:t>IV.6.6) Informacje dodatkowe:</w:t>
      </w:r>
      <w:r w:rsidRPr="009E3B79">
        <w:t xml:space="preserve"> </w:t>
      </w:r>
      <w:r w:rsidRPr="009E3B79">
        <w:br/>
        <w:t xml:space="preserve">1. Obligatoryjne podstawy wykluczenia z postępowania na podst. art. 24 ust. 1 ustawy </w:t>
      </w:r>
      <w:proofErr w:type="spellStart"/>
      <w:r w:rsidRPr="009E3B79">
        <w:t>Pzp</w:t>
      </w:r>
      <w:proofErr w:type="spellEnd"/>
      <w:r w:rsidRPr="009E3B79">
        <w:t xml:space="preserve">: „Z postępowania o udzielenie zamówienia wyklucza się: 12) wykonawcę, który nie wykazał spełniania warunków udziału w postępowaniu lub nie został zaproszony do negocjacji lub złożenia ofert wstępnych albo ofert, lub nie wykazał braku podstaw wykluczenia; 13) wykonawcę będącego osobą fizyczną, którego prawomocnie skazano za przestępstwo: a) o którym mowa w art. 165a, art. 181–188, art. 189a, art. 218– 221, art. 228–230a, art. 250a, art. 258 lub art. 270–309 ustawy z dnia 6 czerwca </w:t>
      </w:r>
      <w:r w:rsidRPr="009E3B79">
        <w:lastRenderedPageBreak/>
        <w:t xml:space="preserve">1997 r. – Kodeks karny (Dz. U. poz. 553, z </w:t>
      </w:r>
      <w:proofErr w:type="spellStart"/>
      <w:r w:rsidRPr="009E3B79">
        <w:t>późn</w:t>
      </w:r>
      <w:proofErr w:type="spellEnd"/>
      <w:r w:rsidRPr="009E3B79">
        <w:t xml:space="preserve">. zm.8)) lub art. 46 lub art. 48 ustawy z dnia 25 czerwca 2010 r. o sporcie (Dz. U. z 2016 r. poz. 176), b) o charakterze terrorystycznym, o którym mowa w art. 115 § 20 ustawy z dnia 6 czerwca 1997 r. – Kodeks karny, c) skarbowe, d) o którym mowa w art. 9 lub art. 10 ustawy z dnia 15 czerwca 2012 r. o skutkach powierzania wykonywania pracy cudzoziemcom przebywającym wbrew przepisom na terytorium Rzeczypospolitej Polskiej (Dz. U. poz. 769); 14)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15)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16)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 17) wykonawcę, który w wyniku lekkomyślności lub niedbalstwa przedstawił informacje wprowadzające w błąd zamawiającego, mogące mieć istotny wpływ na decyzje podejmowane przez zamawiającego w postępowaniu o udzielenie zamówienia; 18) wykonawcę, który bezprawnie wpływał lub próbował wpłynąć na czynności zamawiającego lub pozyskać informacje poufne, mogące dać mu przewagę w postępowaniu o udzielenie zamówienia; 19)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20) wykonawcę, który z innymi wykonawcami zawarł porozumienie mające na celu zakłócenie konkurencji między wykonawcami w postępowaniu o udzielenie zamówienia, co zamawiający jest w stanie wykazać za pomocą stosownych środków dowodowych; 21) 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 22) wykonawcę, wobec którego orzeczono tytułem środka zapobiegawczego zakaz ubiegania się o zamówienia publiczne; 23) 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2. Zamawiający przewiduje wykluczenie wykonawcy na podst.art.24 ust.5 pkt 1: 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3. Zgodnie z art. 24 ust. 7 ustawy Wykluczenie wykonawcy następuje: 1) w przypadkach, o których mowa w ust. 1 pkt 13 lit. a–c i pkt 14 ustawy , gdy osoba, o której mowa w tych przepisach </w:t>
      </w:r>
      <w:r w:rsidRPr="009E3B79">
        <w:lastRenderedPageBreak/>
        <w:t xml:space="preserve">została skazana za przestępstwo wymienione w ust. 1 pkt 13 lit. a–c ustawy , jeżeli nie upłynęło 5 lat od dnia uprawomocnienia się wyroku potwierdzającego zaistnienie jednej z podstaw wykluczenia, chyba że w tym wyroku został określony inny okres wykluczenia; 2) w przypadkach, o których mowa: a) w ust. 1 pkt 13 lit. d i pkt 14 ustawy , gdy osoba, o której mowa w tych przepisach, została skazana za przestępstwo wymienione w ust. 1 pkt 13 lit. d, b) w ust. 1 pkt 15, –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 3) w przypadkach, o których mowa w ust. 1 pkt 18 i 20 ustawy, jeżeli nie upłynęły 3 lata od dnia zaistnienia zdarzenia będącego podstawą wykluczenia; 4) w przypadku, o którym mowa w ust. 1 pkt 21 ustawy, jeżeli nie upłynął okres, na jaki został prawomocnie orzeczony zakaz ubiegania się o zamówienia publiczne; 5) w przypadku, o którym mowa w ust. 1 pkt 22 ustawy, jeżeli nie upłynął okres obowiązywania zakazu ubiegania się o zamówienia publiczne. Wykonawca, który podlega wykluczeniu na podstawie ust. 1 pkt 13 i 14 oraz 16–20 lub ust. 5 ustawy ,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4. Zamawiający może wykluczyć wykonawcę na każdym etapie postępowania o udzielenie zamówienia. 5. Wykonawca nie podlega wykluczeniu, jeżeli zamawiający, uwzględniając wagę i szczególne okoliczności czynu wykonawcy, uzna za wystarczające dowody przedstawione na podstawie art. 24 ust. 8 ustawy. </w:t>
      </w:r>
    </w:p>
    <w:p w:rsidR="009E3B79" w:rsidRPr="009E3B79" w:rsidRDefault="009E3B79" w:rsidP="009E3B79">
      <w:r w:rsidRPr="009E3B79">
        <w:rPr>
          <w:u w:val="single"/>
        </w:rPr>
        <w:t xml:space="preserve">ZAŁĄCZNIK I - INFORMACJE DOTYCZĄCE OFERT CZĘŚCIOWYCH </w:t>
      </w:r>
    </w:p>
    <w:p w:rsidR="009E3B79" w:rsidRDefault="009E3B79"/>
    <w:sectPr w:rsidR="009E3B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CD3"/>
    <w:rsid w:val="00153CD3"/>
    <w:rsid w:val="009E3B79"/>
    <w:rsid w:val="00F473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064495">
      <w:bodyDiv w:val="1"/>
      <w:marLeft w:val="0"/>
      <w:marRight w:val="0"/>
      <w:marTop w:val="0"/>
      <w:marBottom w:val="0"/>
      <w:divBdr>
        <w:top w:val="none" w:sz="0" w:space="0" w:color="auto"/>
        <w:left w:val="none" w:sz="0" w:space="0" w:color="auto"/>
        <w:bottom w:val="none" w:sz="0" w:space="0" w:color="auto"/>
        <w:right w:val="none" w:sz="0" w:space="0" w:color="auto"/>
      </w:divBdr>
      <w:divsChild>
        <w:div w:id="1165239881">
          <w:marLeft w:val="0"/>
          <w:marRight w:val="0"/>
          <w:marTop w:val="0"/>
          <w:marBottom w:val="0"/>
          <w:divBdr>
            <w:top w:val="none" w:sz="0" w:space="0" w:color="auto"/>
            <w:left w:val="none" w:sz="0" w:space="0" w:color="auto"/>
            <w:bottom w:val="none" w:sz="0" w:space="0" w:color="auto"/>
            <w:right w:val="none" w:sz="0" w:space="0" w:color="auto"/>
          </w:divBdr>
          <w:divsChild>
            <w:div w:id="261032315">
              <w:marLeft w:val="0"/>
              <w:marRight w:val="0"/>
              <w:marTop w:val="0"/>
              <w:marBottom w:val="0"/>
              <w:divBdr>
                <w:top w:val="none" w:sz="0" w:space="0" w:color="auto"/>
                <w:left w:val="none" w:sz="0" w:space="0" w:color="auto"/>
                <w:bottom w:val="none" w:sz="0" w:space="0" w:color="auto"/>
                <w:right w:val="none" w:sz="0" w:space="0" w:color="auto"/>
              </w:divBdr>
              <w:divsChild>
                <w:div w:id="1783570647">
                  <w:marLeft w:val="0"/>
                  <w:marRight w:val="0"/>
                  <w:marTop w:val="0"/>
                  <w:marBottom w:val="0"/>
                  <w:divBdr>
                    <w:top w:val="none" w:sz="0" w:space="0" w:color="auto"/>
                    <w:left w:val="none" w:sz="0" w:space="0" w:color="auto"/>
                    <w:bottom w:val="none" w:sz="0" w:space="0" w:color="auto"/>
                    <w:right w:val="none" w:sz="0" w:space="0" w:color="auto"/>
                  </w:divBdr>
                </w:div>
                <w:div w:id="1482650173">
                  <w:marLeft w:val="0"/>
                  <w:marRight w:val="0"/>
                  <w:marTop w:val="0"/>
                  <w:marBottom w:val="0"/>
                  <w:divBdr>
                    <w:top w:val="none" w:sz="0" w:space="0" w:color="auto"/>
                    <w:left w:val="none" w:sz="0" w:space="0" w:color="auto"/>
                    <w:bottom w:val="none" w:sz="0" w:space="0" w:color="auto"/>
                    <w:right w:val="none" w:sz="0" w:space="0" w:color="auto"/>
                  </w:divBdr>
                </w:div>
                <w:div w:id="2077625012">
                  <w:marLeft w:val="0"/>
                  <w:marRight w:val="0"/>
                  <w:marTop w:val="0"/>
                  <w:marBottom w:val="0"/>
                  <w:divBdr>
                    <w:top w:val="none" w:sz="0" w:space="0" w:color="auto"/>
                    <w:left w:val="none" w:sz="0" w:space="0" w:color="auto"/>
                    <w:bottom w:val="none" w:sz="0" w:space="0" w:color="auto"/>
                    <w:right w:val="none" w:sz="0" w:space="0" w:color="auto"/>
                  </w:divBdr>
                  <w:divsChild>
                    <w:div w:id="741369826">
                      <w:marLeft w:val="0"/>
                      <w:marRight w:val="0"/>
                      <w:marTop w:val="0"/>
                      <w:marBottom w:val="0"/>
                      <w:divBdr>
                        <w:top w:val="none" w:sz="0" w:space="0" w:color="auto"/>
                        <w:left w:val="none" w:sz="0" w:space="0" w:color="auto"/>
                        <w:bottom w:val="none" w:sz="0" w:space="0" w:color="auto"/>
                        <w:right w:val="none" w:sz="0" w:space="0" w:color="auto"/>
                      </w:divBdr>
                    </w:div>
                  </w:divsChild>
                </w:div>
                <w:div w:id="599027780">
                  <w:marLeft w:val="0"/>
                  <w:marRight w:val="0"/>
                  <w:marTop w:val="0"/>
                  <w:marBottom w:val="0"/>
                  <w:divBdr>
                    <w:top w:val="none" w:sz="0" w:space="0" w:color="auto"/>
                    <w:left w:val="none" w:sz="0" w:space="0" w:color="auto"/>
                    <w:bottom w:val="none" w:sz="0" w:space="0" w:color="auto"/>
                    <w:right w:val="none" w:sz="0" w:space="0" w:color="auto"/>
                  </w:divBdr>
                  <w:divsChild>
                    <w:div w:id="860432077">
                      <w:marLeft w:val="0"/>
                      <w:marRight w:val="0"/>
                      <w:marTop w:val="0"/>
                      <w:marBottom w:val="0"/>
                      <w:divBdr>
                        <w:top w:val="none" w:sz="0" w:space="0" w:color="auto"/>
                        <w:left w:val="none" w:sz="0" w:space="0" w:color="auto"/>
                        <w:bottom w:val="none" w:sz="0" w:space="0" w:color="auto"/>
                        <w:right w:val="none" w:sz="0" w:space="0" w:color="auto"/>
                      </w:divBdr>
                    </w:div>
                  </w:divsChild>
                </w:div>
                <w:div w:id="279920382">
                  <w:marLeft w:val="0"/>
                  <w:marRight w:val="0"/>
                  <w:marTop w:val="0"/>
                  <w:marBottom w:val="0"/>
                  <w:divBdr>
                    <w:top w:val="none" w:sz="0" w:space="0" w:color="auto"/>
                    <w:left w:val="none" w:sz="0" w:space="0" w:color="auto"/>
                    <w:bottom w:val="none" w:sz="0" w:space="0" w:color="auto"/>
                    <w:right w:val="none" w:sz="0" w:space="0" w:color="auto"/>
                  </w:divBdr>
                  <w:divsChild>
                    <w:div w:id="154490882">
                      <w:marLeft w:val="0"/>
                      <w:marRight w:val="0"/>
                      <w:marTop w:val="0"/>
                      <w:marBottom w:val="0"/>
                      <w:divBdr>
                        <w:top w:val="none" w:sz="0" w:space="0" w:color="auto"/>
                        <w:left w:val="none" w:sz="0" w:space="0" w:color="auto"/>
                        <w:bottom w:val="none" w:sz="0" w:space="0" w:color="auto"/>
                        <w:right w:val="none" w:sz="0" w:space="0" w:color="auto"/>
                      </w:divBdr>
                    </w:div>
                    <w:div w:id="1757241827">
                      <w:marLeft w:val="0"/>
                      <w:marRight w:val="0"/>
                      <w:marTop w:val="0"/>
                      <w:marBottom w:val="0"/>
                      <w:divBdr>
                        <w:top w:val="none" w:sz="0" w:space="0" w:color="auto"/>
                        <w:left w:val="none" w:sz="0" w:space="0" w:color="auto"/>
                        <w:bottom w:val="none" w:sz="0" w:space="0" w:color="auto"/>
                        <w:right w:val="none" w:sz="0" w:space="0" w:color="auto"/>
                      </w:divBdr>
                    </w:div>
                    <w:div w:id="1917015676">
                      <w:marLeft w:val="0"/>
                      <w:marRight w:val="0"/>
                      <w:marTop w:val="0"/>
                      <w:marBottom w:val="0"/>
                      <w:divBdr>
                        <w:top w:val="none" w:sz="0" w:space="0" w:color="auto"/>
                        <w:left w:val="none" w:sz="0" w:space="0" w:color="auto"/>
                        <w:bottom w:val="none" w:sz="0" w:space="0" w:color="auto"/>
                        <w:right w:val="none" w:sz="0" w:space="0" w:color="auto"/>
                      </w:divBdr>
                    </w:div>
                    <w:div w:id="1797790302">
                      <w:marLeft w:val="0"/>
                      <w:marRight w:val="0"/>
                      <w:marTop w:val="0"/>
                      <w:marBottom w:val="0"/>
                      <w:divBdr>
                        <w:top w:val="none" w:sz="0" w:space="0" w:color="auto"/>
                        <w:left w:val="none" w:sz="0" w:space="0" w:color="auto"/>
                        <w:bottom w:val="none" w:sz="0" w:space="0" w:color="auto"/>
                        <w:right w:val="none" w:sz="0" w:space="0" w:color="auto"/>
                      </w:divBdr>
                    </w:div>
                  </w:divsChild>
                </w:div>
                <w:div w:id="2127114499">
                  <w:marLeft w:val="0"/>
                  <w:marRight w:val="0"/>
                  <w:marTop w:val="0"/>
                  <w:marBottom w:val="0"/>
                  <w:divBdr>
                    <w:top w:val="none" w:sz="0" w:space="0" w:color="auto"/>
                    <w:left w:val="none" w:sz="0" w:space="0" w:color="auto"/>
                    <w:bottom w:val="none" w:sz="0" w:space="0" w:color="auto"/>
                    <w:right w:val="none" w:sz="0" w:space="0" w:color="auto"/>
                  </w:divBdr>
                  <w:divsChild>
                    <w:div w:id="920410141">
                      <w:marLeft w:val="0"/>
                      <w:marRight w:val="0"/>
                      <w:marTop w:val="0"/>
                      <w:marBottom w:val="0"/>
                      <w:divBdr>
                        <w:top w:val="none" w:sz="0" w:space="0" w:color="auto"/>
                        <w:left w:val="none" w:sz="0" w:space="0" w:color="auto"/>
                        <w:bottom w:val="none" w:sz="0" w:space="0" w:color="auto"/>
                        <w:right w:val="none" w:sz="0" w:space="0" w:color="auto"/>
                      </w:divBdr>
                    </w:div>
                    <w:div w:id="2040813736">
                      <w:marLeft w:val="0"/>
                      <w:marRight w:val="0"/>
                      <w:marTop w:val="0"/>
                      <w:marBottom w:val="0"/>
                      <w:divBdr>
                        <w:top w:val="none" w:sz="0" w:space="0" w:color="auto"/>
                        <w:left w:val="none" w:sz="0" w:space="0" w:color="auto"/>
                        <w:bottom w:val="none" w:sz="0" w:space="0" w:color="auto"/>
                        <w:right w:val="none" w:sz="0" w:space="0" w:color="auto"/>
                      </w:divBdr>
                    </w:div>
                    <w:div w:id="1136870713">
                      <w:marLeft w:val="0"/>
                      <w:marRight w:val="0"/>
                      <w:marTop w:val="0"/>
                      <w:marBottom w:val="0"/>
                      <w:divBdr>
                        <w:top w:val="none" w:sz="0" w:space="0" w:color="auto"/>
                        <w:left w:val="none" w:sz="0" w:space="0" w:color="auto"/>
                        <w:bottom w:val="none" w:sz="0" w:space="0" w:color="auto"/>
                        <w:right w:val="none" w:sz="0" w:space="0" w:color="auto"/>
                      </w:divBdr>
                    </w:div>
                    <w:div w:id="944770112">
                      <w:marLeft w:val="0"/>
                      <w:marRight w:val="0"/>
                      <w:marTop w:val="0"/>
                      <w:marBottom w:val="0"/>
                      <w:divBdr>
                        <w:top w:val="none" w:sz="0" w:space="0" w:color="auto"/>
                        <w:left w:val="none" w:sz="0" w:space="0" w:color="auto"/>
                        <w:bottom w:val="none" w:sz="0" w:space="0" w:color="auto"/>
                        <w:right w:val="none" w:sz="0" w:space="0" w:color="auto"/>
                      </w:divBdr>
                    </w:div>
                    <w:div w:id="15236084">
                      <w:marLeft w:val="0"/>
                      <w:marRight w:val="0"/>
                      <w:marTop w:val="0"/>
                      <w:marBottom w:val="0"/>
                      <w:divBdr>
                        <w:top w:val="none" w:sz="0" w:space="0" w:color="auto"/>
                        <w:left w:val="none" w:sz="0" w:space="0" w:color="auto"/>
                        <w:bottom w:val="none" w:sz="0" w:space="0" w:color="auto"/>
                        <w:right w:val="none" w:sz="0" w:space="0" w:color="auto"/>
                      </w:divBdr>
                    </w:div>
                    <w:div w:id="2012563621">
                      <w:marLeft w:val="0"/>
                      <w:marRight w:val="0"/>
                      <w:marTop w:val="0"/>
                      <w:marBottom w:val="0"/>
                      <w:divBdr>
                        <w:top w:val="none" w:sz="0" w:space="0" w:color="auto"/>
                        <w:left w:val="none" w:sz="0" w:space="0" w:color="auto"/>
                        <w:bottom w:val="none" w:sz="0" w:space="0" w:color="auto"/>
                        <w:right w:val="none" w:sz="0" w:space="0" w:color="auto"/>
                      </w:divBdr>
                    </w:div>
                    <w:div w:id="1820460032">
                      <w:marLeft w:val="0"/>
                      <w:marRight w:val="0"/>
                      <w:marTop w:val="0"/>
                      <w:marBottom w:val="0"/>
                      <w:divBdr>
                        <w:top w:val="none" w:sz="0" w:space="0" w:color="auto"/>
                        <w:left w:val="none" w:sz="0" w:space="0" w:color="auto"/>
                        <w:bottom w:val="none" w:sz="0" w:space="0" w:color="auto"/>
                        <w:right w:val="none" w:sz="0" w:space="0" w:color="auto"/>
                      </w:divBdr>
                    </w:div>
                  </w:divsChild>
                </w:div>
                <w:div w:id="896164580">
                  <w:marLeft w:val="0"/>
                  <w:marRight w:val="0"/>
                  <w:marTop w:val="0"/>
                  <w:marBottom w:val="0"/>
                  <w:divBdr>
                    <w:top w:val="none" w:sz="0" w:space="0" w:color="auto"/>
                    <w:left w:val="none" w:sz="0" w:space="0" w:color="auto"/>
                    <w:bottom w:val="none" w:sz="0" w:space="0" w:color="auto"/>
                    <w:right w:val="none" w:sz="0" w:space="0" w:color="auto"/>
                  </w:divBdr>
                  <w:divsChild>
                    <w:div w:id="1178619310">
                      <w:marLeft w:val="0"/>
                      <w:marRight w:val="0"/>
                      <w:marTop w:val="0"/>
                      <w:marBottom w:val="0"/>
                      <w:divBdr>
                        <w:top w:val="none" w:sz="0" w:space="0" w:color="auto"/>
                        <w:left w:val="none" w:sz="0" w:space="0" w:color="auto"/>
                        <w:bottom w:val="none" w:sz="0" w:space="0" w:color="auto"/>
                        <w:right w:val="none" w:sz="0" w:space="0" w:color="auto"/>
                      </w:divBdr>
                    </w:div>
                    <w:div w:id="461920757">
                      <w:marLeft w:val="0"/>
                      <w:marRight w:val="0"/>
                      <w:marTop w:val="0"/>
                      <w:marBottom w:val="0"/>
                      <w:divBdr>
                        <w:top w:val="none" w:sz="0" w:space="0" w:color="auto"/>
                        <w:left w:val="none" w:sz="0" w:space="0" w:color="auto"/>
                        <w:bottom w:val="none" w:sz="0" w:space="0" w:color="auto"/>
                        <w:right w:val="none" w:sz="0" w:space="0" w:color="auto"/>
                      </w:divBdr>
                    </w:div>
                  </w:divsChild>
                </w:div>
                <w:div w:id="245263734">
                  <w:marLeft w:val="0"/>
                  <w:marRight w:val="0"/>
                  <w:marTop w:val="0"/>
                  <w:marBottom w:val="0"/>
                  <w:divBdr>
                    <w:top w:val="none" w:sz="0" w:space="0" w:color="auto"/>
                    <w:left w:val="none" w:sz="0" w:space="0" w:color="auto"/>
                    <w:bottom w:val="none" w:sz="0" w:space="0" w:color="auto"/>
                    <w:right w:val="none" w:sz="0" w:space="0" w:color="auto"/>
                  </w:divBdr>
                  <w:divsChild>
                    <w:div w:id="1749767452">
                      <w:marLeft w:val="0"/>
                      <w:marRight w:val="0"/>
                      <w:marTop w:val="0"/>
                      <w:marBottom w:val="0"/>
                      <w:divBdr>
                        <w:top w:val="none" w:sz="0" w:space="0" w:color="auto"/>
                        <w:left w:val="none" w:sz="0" w:space="0" w:color="auto"/>
                        <w:bottom w:val="none" w:sz="0" w:space="0" w:color="auto"/>
                        <w:right w:val="none" w:sz="0" w:space="0" w:color="auto"/>
                      </w:divBdr>
                    </w:div>
                    <w:div w:id="899561324">
                      <w:marLeft w:val="0"/>
                      <w:marRight w:val="0"/>
                      <w:marTop w:val="0"/>
                      <w:marBottom w:val="0"/>
                      <w:divBdr>
                        <w:top w:val="none" w:sz="0" w:space="0" w:color="auto"/>
                        <w:left w:val="none" w:sz="0" w:space="0" w:color="auto"/>
                        <w:bottom w:val="none" w:sz="0" w:space="0" w:color="auto"/>
                        <w:right w:val="none" w:sz="0" w:space="0" w:color="auto"/>
                      </w:divBdr>
                    </w:div>
                    <w:div w:id="992102160">
                      <w:marLeft w:val="0"/>
                      <w:marRight w:val="0"/>
                      <w:marTop w:val="0"/>
                      <w:marBottom w:val="0"/>
                      <w:divBdr>
                        <w:top w:val="none" w:sz="0" w:space="0" w:color="auto"/>
                        <w:left w:val="none" w:sz="0" w:space="0" w:color="auto"/>
                        <w:bottom w:val="none" w:sz="0" w:space="0" w:color="auto"/>
                        <w:right w:val="none" w:sz="0" w:space="0" w:color="auto"/>
                      </w:divBdr>
                    </w:div>
                    <w:div w:id="1321228547">
                      <w:marLeft w:val="0"/>
                      <w:marRight w:val="0"/>
                      <w:marTop w:val="0"/>
                      <w:marBottom w:val="0"/>
                      <w:divBdr>
                        <w:top w:val="none" w:sz="0" w:space="0" w:color="auto"/>
                        <w:left w:val="none" w:sz="0" w:space="0" w:color="auto"/>
                        <w:bottom w:val="none" w:sz="0" w:space="0" w:color="auto"/>
                        <w:right w:val="none" w:sz="0" w:space="0" w:color="auto"/>
                      </w:divBdr>
                    </w:div>
                    <w:div w:id="2025663498">
                      <w:marLeft w:val="0"/>
                      <w:marRight w:val="0"/>
                      <w:marTop w:val="0"/>
                      <w:marBottom w:val="0"/>
                      <w:divBdr>
                        <w:top w:val="none" w:sz="0" w:space="0" w:color="auto"/>
                        <w:left w:val="none" w:sz="0" w:space="0" w:color="auto"/>
                        <w:bottom w:val="none" w:sz="0" w:space="0" w:color="auto"/>
                        <w:right w:val="none" w:sz="0" w:space="0" w:color="auto"/>
                      </w:divBdr>
                    </w:div>
                    <w:div w:id="129826858">
                      <w:marLeft w:val="0"/>
                      <w:marRight w:val="0"/>
                      <w:marTop w:val="0"/>
                      <w:marBottom w:val="0"/>
                      <w:divBdr>
                        <w:top w:val="none" w:sz="0" w:space="0" w:color="auto"/>
                        <w:left w:val="none" w:sz="0" w:space="0" w:color="auto"/>
                        <w:bottom w:val="none" w:sz="0" w:space="0" w:color="auto"/>
                        <w:right w:val="none" w:sz="0" w:space="0" w:color="auto"/>
                      </w:divBdr>
                    </w:div>
                    <w:div w:id="1353191966">
                      <w:marLeft w:val="0"/>
                      <w:marRight w:val="0"/>
                      <w:marTop w:val="0"/>
                      <w:marBottom w:val="0"/>
                      <w:divBdr>
                        <w:top w:val="none" w:sz="0" w:space="0" w:color="auto"/>
                        <w:left w:val="none" w:sz="0" w:space="0" w:color="auto"/>
                        <w:bottom w:val="none" w:sz="0" w:space="0" w:color="auto"/>
                        <w:right w:val="none" w:sz="0" w:space="0" w:color="auto"/>
                      </w:divBdr>
                    </w:div>
                  </w:divsChild>
                </w:div>
                <w:div w:id="1936358998">
                  <w:marLeft w:val="0"/>
                  <w:marRight w:val="0"/>
                  <w:marTop w:val="0"/>
                  <w:marBottom w:val="0"/>
                  <w:divBdr>
                    <w:top w:val="none" w:sz="0" w:space="0" w:color="auto"/>
                    <w:left w:val="none" w:sz="0" w:space="0" w:color="auto"/>
                    <w:bottom w:val="none" w:sz="0" w:space="0" w:color="auto"/>
                    <w:right w:val="none" w:sz="0" w:space="0" w:color="auto"/>
                  </w:divBdr>
                  <w:divsChild>
                    <w:div w:id="2044281639">
                      <w:marLeft w:val="0"/>
                      <w:marRight w:val="0"/>
                      <w:marTop w:val="0"/>
                      <w:marBottom w:val="0"/>
                      <w:divBdr>
                        <w:top w:val="none" w:sz="0" w:space="0" w:color="auto"/>
                        <w:left w:val="none" w:sz="0" w:space="0" w:color="auto"/>
                        <w:bottom w:val="none" w:sz="0" w:space="0" w:color="auto"/>
                        <w:right w:val="none" w:sz="0" w:space="0" w:color="auto"/>
                      </w:divBdr>
                    </w:div>
                    <w:div w:id="1044985696">
                      <w:marLeft w:val="0"/>
                      <w:marRight w:val="0"/>
                      <w:marTop w:val="0"/>
                      <w:marBottom w:val="0"/>
                      <w:divBdr>
                        <w:top w:val="none" w:sz="0" w:space="0" w:color="auto"/>
                        <w:left w:val="none" w:sz="0" w:space="0" w:color="auto"/>
                        <w:bottom w:val="none" w:sz="0" w:space="0" w:color="auto"/>
                        <w:right w:val="none" w:sz="0" w:space="0" w:color="auto"/>
                      </w:divBdr>
                    </w:div>
                    <w:div w:id="1756976923">
                      <w:marLeft w:val="0"/>
                      <w:marRight w:val="0"/>
                      <w:marTop w:val="0"/>
                      <w:marBottom w:val="0"/>
                      <w:divBdr>
                        <w:top w:val="none" w:sz="0" w:space="0" w:color="auto"/>
                        <w:left w:val="none" w:sz="0" w:space="0" w:color="auto"/>
                        <w:bottom w:val="none" w:sz="0" w:space="0" w:color="auto"/>
                        <w:right w:val="none" w:sz="0" w:space="0" w:color="auto"/>
                      </w:divBdr>
                    </w:div>
                    <w:div w:id="1036583379">
                      <w:marLeft w:val="0"/>
                      <w:marRight w:val="0"/>
                      <w:marTop w:val="0"/>
                      <w:marBottom w:val="0"/>
                      <w:divBdr>
                        <w:top w:val="none" w:sz="0" w:space="0" w:color="auto"/>
                        <w:left w:val="none" w:sz="0" w:space="0" w:color="auto"/>
                        <w:bottom w:val="none" w:sz="0" w:space="0" w:color="auto"/>
                        <w:right w:val="none" w:sz="0" w:space="0" w:color="auto"/>
                      </w:divBdr>
                    </w:div>
                    <w:div w:id="182936794">
                      <w:marLeft w:val="0"/>
                      <w:marRight w:val="0"/>
                      <w:marTop w:val="0"/>
                      <w:marBottom w:val="0"/>
                      <w:divBdr>
                        <w:top w:val="none" w:sz="0" w:space="0" w:color="auto"/>
                        <w:left w:val="none" w:sz="0" w:space="0" w:color="auto"/>
                        <w:bottom w:val="none" w:sz="0" w:space="0" w:color="auto"/>
                        <w:right w:val="none" w:sz="0" w:space="0" w:color="auto"/>
                      </w:divBdr>
                    </w:div>
                    <w:div w:id="697778751">
                      <w:marLeft w:val="0"/>
                      <w:marRight w:val="0"/>
                      <w:marTop w:val="0"/>
                      <w:marBottom w:val="0"/>
                      <w:divBdr>
                        <w:top w:val="none" w:sz="0" w:space="0" w:color="auto"/>
                        <w:left w:val="none" w:sz="0" w:space="0" w:color="auto"/>
                        <w:bottom w:val="none" w:sz="0" w:space="0" w:color="auto"/>
                        <w:right w:val="none" w:sz="0" w:space="0" w:color="auto"/>
                      </w:divBdr>
                    </w:div>
                    <w:div w:id="369110273">
                      <w:marLeft w:val="0"/>
                      <w:marRight w:val="0"/>
                      <w:marTop w:val="0"/>
                      <w:marBottom w:val="0"/>
                      <w:divBdr>
                        <w:top w:val="none" w:sz="0" w:space="0" w:color="auto"/>
                        <w:left w:val="none" w:sz="0" w:space="0" w:color="auto"/>
                        <w:bottom w:val="none" w:sz="0" w:space="0" w:color="auto"/>
                        <w:right w:val="none" w:sz="0" w:space="0" w:color="auto"/>
                      </w:divBdr>
                    </w:div>
                    <w:div w:id="1402483532">
                      <w:marLeft w:val="0"/>
                      <w:marRight w:val="0"/>
                      <w:marTop w:val="0"/>
                      <w:marBottom w:val="0"/>
                      <w:divBdr>
                        <w:top w:val="none" w:sz="0" w:space="0" w:color="auto"/>
                        <w:left w:val="none" w:sz="0" w:space="0" w:color="auto"/>
                        <w:bottom w:val="none" w:sz="0" w:space="0" w:color="auto"/>
                        <w:right w:val="none" w:sz="0" w:space="0" w:color="auto"/>
                      </w:divBdr>
                    </w:div>
                  </w:divsChild>
                </w:div>
                <w:div w:id="163644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175229">
      <w:bodyDiv w:val="1"/>
      <w:marLeft w:val="0"/>
      <w:marRight w:val="0"/>
      <w:marTop w:val="0"/>
      <w:marBottom w:val="0"/>
      <w:divBdr>
        <w:top w:val="none" w:sz="0" w:space="0" w:color="auto"/>
        <w:left w:val="none" w:sz="0" w:space="0" w:color="auto"/>
        <w:bottom w:val="none" w:sz="0" w:space="0" w:color="auto"/>
        <w:right w:val="none" w:sz="0" w:space="0" w:color="auto"/>
      </w:divBdr>
      <w:divsChild>
        <w:div w:id="1819569832">
          <w:marLeft w:val="0"/>
          <w:marRight w:val="0"/>
          <w:marTop w:val="0"/>
          <w:marBottom w:val="0"/>
          <w:divBdr>
            <w:top w:val="none" w:sz="0" w:space="0" w:color="auto"/>
            <w:left w:val="none" w:sz="0" w:space="0" w:color="auto"/>
            <w:bottom w:val="none" w:sz="0" w:space="0" w:color="auto"/>
            <w:right w:val="none" w:sz="0" w:space="0" w:color="auto"/>
          </w:divBdr>
          <w:divsChild>
            <w:div w:id="189103375">
              <w:marLeft w:val="0"/>
              <w:marRight w:val="0"/>
              <w:marTop w:val="0"/>
              <w:marBottom w:val="0"/>
              <w:divBdr>
                <w:top w:val="none" w:sz="0" w:space="0" w:color="auto"/>
                <w:left w:val="none" w:sz="0" w:space="0" w:color="auto"/>
                <w:bottom w:val="none" w:sz="0" w:space="0" w:color="auto"/>
                <w:right w:val="none" w:sz="0" w:space="0" w:color="auto"/>
              </w:divBdr>
              <w:divsChild>
                <w:div w:id="920867782">
                  <w:marLeft w:val="0"/>
                  <w:marRight w:val="0"/>
                  <w:marTop w:val="0"/>
                  <w:marBottom w:val="0"/>
                  <w:divBdr>
                    <w:top w:val="none" w:sz="0" w:space="0" w:color="auto"/>
                    <w:left w:val="none" w:sz="0" w:space="0" w:color="auto"/>
                    <w:bottom w:val="none" w:sz="0" w:space="0" w:color="auto"/>
                    <w:right w:val="none" w:sz="0" w:space="0" w:color="auto"/>
                  </w:divBdr>
                </w:div>
                <w:div w:id="1787776991">
                  <w:marLeft w:val="0"/>
                  <w:marRight w:val="0"/>
                  <w:marTop w:val="0"/>
                  <w:marBottom w:val="0"/>
                  <w:divBdr>
                    <w:top w:val="none" w:sz="0" w:space="0" w:color="auto"/>
                    <w:left w:val="none" w:sz="0" w:space="0" w:color="auto"/>
                    <w:bottom w:val="none" w:sz="0" w:space="0" w:color="auto"/>
                    <w:right w:val="none" w:sz="0" w:space="0" w:color="auto"/>
                  </w:divBdr>
                </w:div>
                <w:div w:id="696004467">
                  <w:marLeft w:val="0"/>
                  <w:marRight w:val="0"/>
                  <w:marTop w:val="0"/>
                  <w:marBottom w:val="0"/>
                  <w:divBdr>
                    <w:top w:val="none" w:sz="0" w:space="0" w:color="auto"/>
                    <w:left w:val="none" w:sz="0" w:space="0" w:color="auto"/>
                    <w:bottom w:val="none" w:sz="0" w:space="0" w:color="auto"/>
                    <w:right w:val="none" w:sz="0" w:space="0" w:color="auto"/>
                  </w:divBdr>
                  <w:divsChild>
                    <w:div w:id="867959125">
                      <w:marLeft w:val="0"/>
                      <w:marRight w:val="0"/>
                      <w:marTop w:val="0"/>
                      <w:marBottom w:val="0"/>
                      <w:divBdr>
                        <w:top w:val="none" w:sz="0" w:space="0" w:color="auto"/>
                        <w:left w:val="none" w:sz="0" w:space="0" w:color="auto"/>
                        <w:bottom w:val="none" w:sz="0" w:space="0" w:color="auto"/>
                        <w:right w:val="none" w:sz="0" w:space="0" w:color="auto"/>
                      </w:divBdr>
                    </w:div>
                  </w:divsChild>
                </w:div>
                <w:div w:id="68842965">
                  <w:marLeft w:val="0"/>
                  <w:marRight w:val="0"/>
                  <w:marTop w:val="0"/>
                  <w:marBottom w:val="0"/>
                  <w:divBdr>
                    <w:top w:val="none" w:sz="0" w:space="0" w:color="auto"/>
                    <w:left w:val="none" w:sz="0" w:space="0" w:color="auto"/>
                    <w:bottom w:val="none" w:sz="0" w:space="0" w:color="auto"/>
                    <w:right w:val="none" w:sz="0" w:space="0" w:color="auto"/>
                  </w:divBdr>
                  <w:divsChild>
                    <w:div w:id="1433473502">
                      <w:marLeft w:val="0"/>
                      <w:marRight w:val="0"/>
                      <w:marTop w:val="0"/>
                      <w:marBottom w:val="0"/>
                      <w:divBdr>
                        <w:top w:val="none" w:sz="0" w:space="0" w:color="auto"/>
                        <w:left w:val="none" w:sz="0" w:space="0" w:color="auto"/>
                        <w:bottom w:val="none" w:sz="0" w:space="0" w:color="auto"/>
                        <w:right w:val="none" w:sz="0" w:space="0" w:color="auto"/>
                      </w:divBdr>
                    </w:div>
                  </w:divsChild>
                </w:div>
                <w:div w:id="1022047192">
                  <w:marLeft w:val="0"/>
                  <w:marRight w:val="0"/>
                  <w:marTop w:val="0"/>
                  <w:marBottom w:val="0"/>
                  <w:divBdr>
                    <w:top w:val="none" w:sz="0" w:space="0" w:color="auto"/>
                    <w:left w:val="none" w:sz="0" w:space="0" w:color="auto"/>
                    <w:bottom w:val="none" w:sz="0" w:space="0" w:color="auto"/>
                    <w:right w:val="none" w:sz="0" w:space="0" w:color="auto"/>
                  </w:divBdr>
                  <w:divsChild>
                    <w:div w:id="184758297">
                      <w:marLeft w:val="0"/>
                      <w:marRight w:val="0"/>
                      <w:marTop w:val="0"/>
                      <w:marBottom w:val="0"/>
                      <w:divBdr>
                        <w:top w:val="none" w:sz="0" w:space="0" w:color="auto"/>
                        <w:left w:val="none" w:sz="0" w:space="0" w:color="auto"/>
                        <w:bottom w:val="none" w:sz="0" w:space="0" w:color="auto"/>
                        <w:right w:val="none" w:sz="0" w:space="0" w:color="auto"/>
                      </w:divBdr>
                    </w:div>
                    <w:div w:id="1036153553">
                      <w:marLeft w:val="0"/>
                      <w:marRight w:val="0"/>
                      <w:marTop w:val="0"/>
                      <w:marBottom w:val="0"/>
                      <w:divBdr>
                        <w:top w:val="none" w:sz="0" w:space="0" w:color="auto"/>
                        <w:left w:val="none" w:sz="0" w:space="0" w:color="auto"/>
                        <w:bottom w:val="none" w:sz="0" w:space="0" w:color="auto"/>
                        <w:right w:val="none" w:sz="0" w:space="0" w:color="auto"/>
                      </w:divBdr>
                    </w:div>
                    <w:div w:id="1728338021">
                      <w:marLeft w:val="0"/>
                      <w:marRight w:val="0"/>
                      <w:marTop w:val="0"/>
                      <w:marBottom w:val="0"/>
                      <w:divBdr>
                        <w:top w:val="none" w:sz="0" w:space="0" w:color="auto"/>
                        <w:left w:val="none" w:sz="0" w:space="0" w:color="auto"/>
                        <w:bottom w:val="none" w:sz="0" w:space="0" w:color="auto"/>
                        <w:right w:val="none" w:sz="0" w:space="0" w:color="auto"/>
                      </w:divBdr>
                    </w:div>
                    <w:div w:id="896167375">
                      <w:marLeft w:val="0"/>
                      <w:marRight w:val="0"/>
                      <w:marTop w:val="0"/>
                      <w:marBottom w:val="0"/>
                      <w:divBdr>
                        <w:top w:val="none" w:sz="0" w:space="0" w:color="auto"/>
                        <w:left w:val="none" w:sz="0" w:space="0" w:color="auto"/>
                        <w:bottom w:val="none" w:sz="0" w:space="0" w:color="auto"/>
                        <w:right w:val="none" w:sz="0" w:space="0" w:color="auto"/>
                      </w:divBdr>
                    </w:div>
                  </w:divsChild>
                </w:div>
                <w:div w:id="2143880790">
                  <w:marLeft w:val="0"/>
                  <w:marRight w:val="0"/>
                  <w:marTop w:val="0"/>
                  <w:marBottom w:val="0"/>
                  <w:divBdr>
                    <w:top w:val="none" w:sz="0" w:space="0" w:color="auto"/>
                    <w:left w:val="none" w:sz="0" w:space="0" w:color="auto"/>
                    <w:bottom w:val="none" w:sz="0" w:space="0" w:color="auto"/>
                    <w:right w:val="none" w:sz="0" w:space="0" w:color="auto"/>
                  </w:divBdr>
                  <w:divsChild>
                    <w:div w:id="211112782">
                      <w:marLeft w:val="0"/>
                      <w:marRight w:val="0"/>
                      <w:marTop w:val="0"/>
                      <w:marBottom w:val="0"/>
                      <w:divBdr>
                        <w:top w:val="none" w:sz="0" w:space="0" w:color="auto"/>
                        <w:left w:val="none" w:sz="0" w:space="0" w:color="auto"/>
                        <w:bottom w:val="none" w:sz="0" w:space="0" w:color="auto"/>
                        <w:right w:val="none" w:sz="0" w:space="0" w:color="auto"/>
                      </w:divBdr>
                    </w:div>
                    <w:div w:id="92559296">
                      <w:marLeft w:val="0"/>
                      <w:marRight w:val="0"/>
                      <w:marTop w:val="0"/>
                      <w:marBottom w:val="0"/>
                      <w:divBdr>
                        <w:top w:val="none" w:sz="0" w:space="0" w:color="auto"/>
                        <w:left w:val="none" w:sz="0" w:space="0" w:color="auto"/>
                        <w:bottom w:val="none" w:sz="0" w:space="0" w:color="auto"/>
                        <w:right w:val="none" w:sz="0" w:space="0" w:color="auto"/>
                      </w:divBdr>
                    </w:div>
                    <w:div w:id="367491783">
                      <w:marLeft w:val="0"/>
                      <w:marRight w:val="0"/>
                      <w:marTop w:val="0"/>
                      <w:marBottom w:val="0"/>
                      <w:divBdr>
                        <w:top w:val="none" w:sz="0" w:space="0" w:color="auto"/>
                        <w:left w:val="none" w:sz="0" w:space="0" w:color="auto"/>
                        <w:bottom w:val="none" w:sz="0" w:space="0" w:color="auto"/>
                        <w:right w:val="none" w:sz="0" w:space="0" w:color="auto"/>
                      </w:divBdr>
                    </w:div>
                    <w:div w:id="1488092316">
                      <w:marLeft w:val="0"/>
                      <w:marRight w:val="0"/>
                      <w:marTop w:val="0"/>
                      <w:marBottom w:val="0"/>
                      <w:divBdr>
                        <w:top w:val="none" w:sz="0" w:space="0" w:color="auto"/>
                        <w:left w:val="none" w:sz="0" w:space="0" w:color="auto"/>
                        <w:bottom w:val="none" w:sz="0" w:space="0" w:color="auto"/>
                        <w:right w:val="none" w:sz="0" w:space="0" w:color="auto"/>
                      </w:divBdr>
                    </w:div>
                    <w:div w:id="476145903">
                      <w:marLeft w:val="0"/>
                      <w:marRight w:val="0"/>
                      <w:marTop w:val="0"/>
                      <w:marBottom w:val="0"/>
                      <w:divBdr>
                        <w:top w:val="none" w:sz="0" w:space="0" w:color="auto"/>
                        <w:left w:val="none" w:sz="0" w:space="0" w:color="auto"/>
                        <w:bottom w:val="none" w:sz="0" w:space="0" w:color="auto"/>
                        <w:right w:val="none" w:sz="0" w:space="0" w:color="auto"/>
                      </w:divBdr>
                    </w:div>
                    <w:div w:id="1234780337">
                      <w:marLeft w:val="0"/>
                      <w:marRight w:val="0"/>
                      <w:marTop w:val="0"/>
                      <w:marBottom w:val="0"/>
                      <w:divBdr>
                        <w:top w:val="none" w:sz="0" w:space="0" w:color="auto"/>
                        <w:left w:val="none" w:sz="0" w:space="0" w:color="auto"/>
                        <w:bottom w:val="none" w:sz="0" w:space="0" w:color="auto"/>
                        <w:right w:val="none" w:sz="0" w:space="0" w:color="auto"/>
                      </w:divBdr>
                    </w:div>
                    <w:div w:id="1427773522">
                      <w:marLeft w:val="0"/>
                      <w:marRight w:val="0"/>
                      <w:marTop w:val="0"/>
                      <w:marBottom w:val="0"/>
                      <w:divBdr>
                        <w:top w:val="none" w:sz="0" w:space="0" w:color="auto"/>
                        <w:left w:val="none" w:sz="0" w:space="0" w:color="auto"/>
                        <w:bottom w:val="none" w:sz="0" w:space="0" w:color="auto"/>
                        <w:right w:val="none" w:sz="0" w:space="0" w:color="auto"/>
                      </w:divBdr>
                    </w:div>
                  </w:divsChild>
                </w:div>
                <w:div w:id="287012676">
                  <w:marLeft w:val="0"/>
                  <w:marRight w:val="0"/>
                  <w:marTop w:val="0"/>
                  <w:marBottom w:val="0"/>
                  <w:divBdr>
                    <w:top w:val="none" w:sz="0" w:space="0" w:color="auto"/>
                    <w:left w:val="none" w:sz="0" w:space="0" w:color="auto"/>
                    <w:bottom w:val="none" w:sz="0" w:space="0" w:color="auto"/>
                    <w:right w:val="none" w:sz="0" w:space="0" w:color="auto"/>
                  </w:divBdr>
                  <w:divsChild>
                    <w:div w:id="636569030">
                      <w:marLeft w:val="0"/>
                      <w:marRight w:val="0"/>
                      <w:marTop w:val="0"/>
                      <w:marBottom w:val="0"/>
                      <w:divBdr>
                        <w:top w:val="none" w:sz="0" w:space="0" w:color="auto"/>
                        <w:left w:val="none" w:sz="0" w:space="0" w:color="auto"/>
                        <w:bottom w:val="none" w:sz="0" w:space="0" w:color="auto"/>
                        <w:right w:val="none" w:sz="0" w:space="0" w:color="auto"/>
                      </w:divBdr>
                    </w:div>
                    <w:div w:id="1195341829">
                      <w:marLeft w:val="0"/>
                      <w:marRight w:val="0"/>
                      <w:marTop w:val="0"/>
                      <w:marBottom w:val="0"/>
                      <w:divBdr>
                        <w:top w:val="none" w:sz="0" w:space="0" w:color="auto"/>
                        <w:left w:val="none" w:sz="0" w:space="0" w:color="auto"/>
                        <w:bottom w:val="none" w:sz="0" w:space="0" w:color="auto"/>
                        <w:right w:val="none" w:sz="0" w:space="0" w:color="auto"/>
                      </w:divBdr>
                    </w:div>
                  </w:divsChild>
                </w:div>
                <w:div w:id="1486703463">
                  <w:marLeft w:val="0"/>
                  <w:marRight w:val="0"/>
                  <w:marTop w:val="0"/>
                  <w:marBottom w:val="0"/>
                  <w:divBdr>
                    <w:top w:val="none" w:sz="0" w:space="0" w:color="auto"/>
                    <w:left w:val="none" w:sz="0" w:space="0" w:color="auto"/>
                    <w:bottom w:val="none" w:sz="0" w:space="0" w:color="auto"/>
                    <w:right w:val="none" w:sz="0" w:space="0" w:color="auto"/>
                  </w:divBdr>
                  <w:divsChild>
                    <w:div w:id="332413743">
                      <w:marLeft w:val="0"/>
                      <w:marRight w:val="0"/>
                      <w:marTop w:val="0"/>
                      <w:marBottom w:val="0"/>
                      <w:divBdr>
                        <w:top w:val="none" w:sz="0" w:space="0" w:color="auto"/>
                        <w:left w:val="none" w:sz="0" w:space="0" w:color="auto"/>
                        <w:bottom w:val="none" w:sz="0" w:space="0" w:color="auto"/>
                        <w:right w:val="none" w:sz="0" w:space="0" w:color="auto"/>
                      </w:divBdr>
                    </w:div>
                    <w:div w:id="595745539">
                      <w:marLeft w:val="0"/>
                      <w:marRight w:val="0"/>
                      <w:marTop w:val="0"/>
                      <w:marBottom w:val="0"/>
                      <w:divBdr>
                        <w:top w:val="none" w:sz="0" w:space="0" w:color="auto"/>
                        <w:left w:val="none" w:sz="0" w:space="0" w:color="auto"/>
                        <w:bottom w:val="none" w:sz="0" w:space="0" w:color="auto"/>
                        <w:right w:val="none" w:sz="0" w:space="0" w:color="auto"/>
                      </w:divBdr>
                    </w:div>
                    <w:div w:id="492255082">
                      <w:marLeft w:val="0"/>
                      <w:marRight w:val="0"/>
                      <w:marTop w:val="0"/>
                      <w:marBottom w:val="0"/>
                      <w:divBdr>
                        <w:top w:val="none" w:sz="0" w:space="0" w:color="auto"/>
                        <w:left w:val="none" w:sz="0" w:space="0" w:color="auto"/>
                        <w:bottom w:val="none" w:sz="0" w:space="0" w:color="auto"/>
                        <w:right w:val="none" w:sz="0" w:space="0" w:color="auto"/>
                      </w:divBdr>
                    </w:div>
                    <w:div w:id="2037458656">
                      <w:marLeft w:val="0"/>
                      <w:marRight w:val="0"/>
                      <w:marTop w:val="0"/>
                      <w:marBottom w:val="0"/>
                      <w:divBdr>
                        <w:top w:val="none" w:sz="0" w:space="0" w:color="auto"/>
                        <w:left w:val="none" w:sz="0" w:space="0" w:color="auto"/>
                        <w:bottom w:val="none" w:sz="0" w:space="0" w:color="auto"/>
                        <w:right w:val="none" w:sz="0" w:space="0" w:color="auto"/>
                      </w:divBdr>
                    </w:div>
                    <w:div w:id="1650746765">
                      <w:marLeft w:val="0"/>
                      <w:marRight w:val="0"/>
                      <w:marTop w:val="0"/>
                      <w:marBottom w:val="0"/>
                      <w:divBdr>
                        <w:top w:val="none" w:sz="0" w:space="0" w:color="auto"/>
                        <w:left w:val="none" w:sz="0" w:space="0" w:color="auto"/>
                        <w:bottom w:val="none" w:sz="0" w:space="0" w:color="auto"/>
                        <w:right w:val="none" w:sz="0" w:space="0" w:color="auto"/>
                      </w:divBdr>
                    </w:div>
                    <w:div w:id="49303765">
                      <w:marLeft w:val="0"/>
                      <w:marRight w:val="0"/>
                      <w:marTop w:val="0"/>
                      <w:marBottom w:val="0"/>
                      <w:divBdr>
                        <w:top w:val="none" w:sz="0" w:space="0" w:color="auto"/>
                        <w:left w:val="none" w:sz="0" w:space="0" w:color="auto"/>
                        <w:bottom w:val="none" w:sz="0" w:space="0" w:color="auto"/>
                        <w:right w:val="none" w:sz="0" w:space="0" w:color="auto"/>
                      </w:divBdr>
                    </w:div>
                    <w:div w:id="399595395">
                      <w:marLeft w:val="0"/>
                      <w:marRight w:val="0"/>
                      <w:marTop w:val="0"/>
                      <w:marBottom w:val="0"/>
                      <w:divBdr>
                        <w:top w:val="none" w:sz="0" w:space="0" w:color="auto"/>
                        <w:left w:val="none" w:sz="0" w:space="0" w:color="auto"/>
                        <w:bottom w:val="none" w:sz="0" w:space="0" w:color="auto"/>
                        <w:right w:val="none" w:sz="0" w:space="0" w:color="auto"/>
                      </w:divBdr>
                    </w:div>
                  </w:divsChild>
                </w:div>
                <w:div w:id="1515654729">
                  <w:marLeft w:val="0"/>
                  <w:marRight w:val="0"/>
                  <w:marTop w:val="0"/>
                  <w:marBottom w:val="0"/>
                  <w:divBdr>
                    <w:top w:val="none" w:sz="0" w:space="0" w:color="auto"/>
                    <w:left w:val="none" w:sz="0" w:space="0" w:color="auto"/>
                    <w:bottom w:val="none" w:sz="0" w:space="0" w:color="auto"/>
                    <w:right w:val="none" w:sz="0" w:space="0" w:color="auto"/>
                  </w:divBdr>
                  <w:divsChild>
                    <w:div w:id="1391034249">
                      <w:marLeft w:val="0"/>
                      <w:marRight w:val="0"/>
                      <w:marTop w:val="0"/>
                      <w:marBottom w:val="0"/>
                      <w:divBdr>
                        <w:top w:val="none" w:sz="0" w:space="0" w:color="auto"/>
                        <w:left w:val="none" w:sz="0" w:space="0" w:color="auto"/>
                        <w:bottom w:val="none" w:sz="0" w:space="0" w:color="auto"/>
                        <w:right w:val="none" w:sz="0" w:space="0" w:color="auto"/>
                      </w:divBdr>
                    </w:div>
                    <w:div w:id="1238856129">
                      <w:marLeft w:val="0"/>
                      <w:marRight w:val="0"/>
                      <w:marTop w:val="0"/>
                      <w:marBottom w:val="0"/>
                      <w:divBdr>
                        <w:top w:val="none" w:sz="0" w:space="0" w:color="auto"/>
                        <w:left w:val="none" w:sz="0" w:space="0" w:color="auto"/>
                        <w:bottom w:val="none" w:sz="0" w:space="0" w:color="auto"/>
                        <w:right w:val="none" w:sz="0" w:space="0" w:color="auto"/>
                      </w:divBdr>
                    </w:div>
                    <w:div w:id="684215089">
                      <w:marLeft w:val="0"/>
                      <w:marRight w:val="0"/>
                      <w:marTop w:val="0"/>
                      <w:marBottom w:val="0"/>
                      <w:divBdr>
                        <w:top w:val="none" w:sz="0" w:space="0" w:color="auto"/>
                        <w:left w:val="none" w:sz="0" w:space="0" w:color="auto"/>
                        <w:bottom w:val="none" w:sz="0" w:space="0" w:color="auto"/>
                        <w:right w:val="none" w:sz="0" w:space="0" w:color="auto"/>
                      </w:divBdr>
                    </w:div>
                    <w:div w:id="1028608099">
                      <w:marLeft w:val="0"/>
                      <w:marRight w:val="0"/>
                      <w:marTop w:val="0"/>
                      <w:marBottom w:val="0"/>
                      <w:divBdr>
                        <w:top w:val="none" w:sz="0" w:space="0" w:color="auto"/>
                        <w:left w:val="none" w:sz="0" w:space="0" w:color="auto"/>
                        <w:bottom w:val="none" w:sz="0" w:space="0" w:color="auto"/>
                        <w:right w:val="none" w:sz="0" w:space="0" w:color="auto"/>
                      </w:divBdr>
                    </w:div>
                    <w:div w:id="4478344">
                      <w:marLeft w:val="0"/>
                      <w:marRight w:val="0"/>
                      <w:marTop w:val="0"/>
                      <w:marBottom w:val="0"/>
                      <w:divBdr>
                        <w:top w:val="none" w:sz="0" w:space="0" w:color="auto"/>
                        <w:left w:val="none" w:sz="0" w:space="0" w:color="auto"/>
                        <w:bottom w:val="none" w:sz="0" w:space="0" w:color="auto"/>
                        <w:right w:val="none" w:sz="0" w:space="0" w:color="auto"/>
                      </w:divBdr>
                    </w:div>
                    <w:div w:id="1850412823">
                      <w:marLeft w:val="0"/>
                      <w:marRight w:val="0"/>
                      <w:marTop w:val="0"/>
                      <w:marBottom w:val="0"/>
                      <w:divBdr>
                        <w:top w:val="none" w:sz="0" w:space="0" w:color="auto"/>
                        <w:left w:val="none" w:sz="0" w:space="0" w:color="auto"/>
                        <w:bottom w:val="none" w:sz="0" w:space="0" w:color="auto"/>
                        <w:right w:val="none" w:sz="0" w:space="0" w:color="auto"/>
                      </w:divBdr>
                    </w:div>
                    <w:div w:id="1728992661">
                      <w:marLeft w:val="0"/>
                      <w:marRight w:val="0"/>
                      <w:marTop w:val="0"/>
                      <w:marBottom w:val="0"/>
                      <w:divBdr>
                        <w:top w:val="none" w:sz="0" w:space="0" w:color="auto"/>
                        <w:left w:val="none" w:sz="0" w:space="0" w:color="auto"/>
                        <w:bottom w:val="none" w:sz="0" w:space="0" w:color="auto"/>
                        <w:right w:val="none" w:sz="0" w:space="0" w:color="auto"/>
                      </w:divBdr>
                    </w:div>
                    <w:div w:id="309873571">
                      <w:marLeft w:val="0"/>
                      <w:marRight w:val="0"/>
                      <w:marTop w:val="0"/>
                      <w:marBottom w:val="0"/>
                      <w:divBdr>
                        <w:top w:val="none" w:sz="0" w:space="0" w:color="auto"/>
                        <w:left w:val="none" w:sz="0" w:space="0" w:color="auto"/>
                        <w:bottom w:val="none" w:sz="0" w:space="0" w:color="auto"/>
                        <w:right w:val="none" w:sz="0" w:space="0" w:color="auto"/>
                      </w:divBdr>
                    </w:div>
                  </w:divsChild>
                </w:div>
                <w:div w:id="37011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4770</Words>
  <Characters>28622</Characters>
  <Application>Microsoft Office Word</Application>
  <DocSecurity>0</DocSecurity>
  <Lines>238</Lines>
  <Paragraphs>66</Paragraphs>
  <ScaleCrop>false</ScaleCrop>
  <Company/>
  <LinksUpToDate>false</LinksUpToDate>
  <CharactersWithSpaces>33326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Dorota2</dc:creator>
  <cp:keywords/>
  <dc:description/>
  <cp:lastModifiedBy>Dorota2</cp:lastModifiedBy>
  <cp:revision>2</cp:revision>
  <dcterms:created xsi:type="dcterms:W3CDTF">2018-08-10T13:19:00Z</dcterms:created>
  <dcterms:modified xsi:type="dcterms:W3CDTF">2018-08-10T13:20:00Z</dcterms:modified>
</cp:coreProperties>
</file>