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100" w:rsidRDefault="00C627F4">
      <w:pPr>
        <w:pStyle w:val="Style6"/>
        <w:widowControl/>
        <w:jc w:val="both"/>
        <w:rPr>
          <w:rStyle w:val="FontStyle23"/>
        </w:rPr>
      </w:pPr>
      <w:r>
        <w:rPr>
          <w:rStyle w:val="FontStyle23"/>
        </w:rPr>
        <w:t>UMOWA Nr …….</w:t>
      </w:r>
      <w:r w:rsidR="004006A0">
        <w:rPr>
          <w:rStyle w:val="FontStyle23"/>
        </w:rPr>
        <w:t>/2018</w:t>
      </w:r>
    </w:p>
    <w:p w:rsidR="00294100" w:rsidRDefault="00294100">
      <w:pPr>
        <w:pStyle w:val="Style14"/>
        <w:widowControl/>
        <w:spacing w:before="34"/>
        <w:jc w:val="both"/>
        <w:rPr>
          <w:rStyle w:val="FontStyle25"/>
        </w:rPr>
      </w:pPr>
      <w:r>
        <w:rPr>
          <w:rStyle w:val="FontStyle23"/>
        </w:rPr>
        <w:br w:type="column"/>
      </w:r>
    </w:p>
    <w:p w:rsidR="00294100" w:rsidRDefault="00294100">
      <w:pPr>
        <w:pStyle w:val="Style14"/>
        <w:widowControl/>
        <w:spacing w:before="34"/>
        <w:jc w:val="both"/>
        <w:rPr>
          <w:rStyle w:val="FontStyle25"/>
        </w:rPr>
        <w:sectPr w:rsidR="00294100">
          <w:headerReference w:type="even" r:id="rId8"/>
          <w:headerReference w:type="default" r:id="rId9"/>
          <w:type w:val="continuous"/>
          <w:pgSz w:w="11909" w:h="16834"/>
          <w:pgMar w:top="1135" w:right="1291" w:bottom="720" w:left="5060" w:header="708" w:footer="708" w:gutter="0"/>
          <w:cols w:num="2" w:space="708" w:equalWidth="0">
            <w:col w:w="2380" w:space="1277"/>
            <w:col w:w="1900"/>
          </w:cols>
          <w:noEndnote/>
        </w:sectPr>
      </w:pPr>
    </w:p>
    <w:p w:rsidR="00294100" w:rsidRDefault="00294100">
      <w:pPr>
        <w:pStyle w:val="Style2"/>
        <w:widowControl/>
        <w:spacing w:line="240" w:lineRule="exact"/>
        <w:rPr>
          <w:sz w:val="20"/>
          <w:szCs w:val="20"/>
        </w:rPr>
      </w:pPr>
    </w:p>
    <w:p w:rsidR="00661C9C" w:rsidRPr="00661C9C" w:rsidRDefault="00294100" w:rsidP="00661C9C">
      <w:pPr>
        <w:pStyle w:val="Style19"/>
        <w:widowControl/>
        <w:spacing w:line="240" w:lineRule="auto"/>
        <w:ind w:firstLine="0"/>
        <w:rPr>
          <w:rFonts w:eastAsia="Times New Roman"/>
          <w:b/>
          <w:sz w:val="22"/>
          <w:szCs w:val="22"/>
        </w:rPr>
      </w:pPr>
      <w:r w:rsidRPr="000A5C35">
        <w:rPr>
          <w:rStyle w:val="FontStyle22"/>
        </w:rPr>
        <w:t>Na zadanie pn.:</w:t>
      </w:r>
      <w:r w:rsidR="00661C9C" w:rsidRPr="000A5C35">
        <w:rPr>
          <w:rFonts w:eastAsia="Times New Roman"/>
          <w:sz w:val="22"/>
          <w:szCs w:val="22"/>
        </w:rPr>
        <w:t>.</w:t>
      </w:r>
    </w:p>
    <w:p w:rsidR="00BC7D63" w:rsidRPr="00BC7D63" w:rsidRDefault="00BC7D63" w:rsidP="00BC7D63">
      <w:pPr>
        <w:pStyle w:val="Style19"/>
        <w:widowControl/>
        <w:spacing w:line="240" w:lineRule="exact"/>
        <w:ind w:firstLine="0"/>
        <w:jc w:val="left"/>
        <w:rPr>
          <w:rFonts w:eastAsia="Times New Roman"/>
          <w:b/>
        </w:rPr>
      </w:pPr>
    </w:p>
    <w:p w:rsidR="007845A1" w:rsidRPr="007845A1" w:rsidRDefault="00515E49" w:rsidP="007845A1">
      <w:pPr>
        <w:pStyle w:val="Style27"/>
        <w:widowControl/>
        <w:spacing w:line="240" w:lineRule="auto"/>
        <w:rPr>
          <w:rFonts w:eastAsia="Times New Roman"/>
          <w:b/>
          <w:i/>
          <w:sz w:val="22"/>
          <w:szCs w:val="22"/>
        </w:rPr>
      </w:pPr>
      <w:r w:rsidRPr="00515E49">
        <w:rPr>
          <w:rFonts w:eastAsia="Times New Roman"/>
          <w:sz w:val="22"/>
          <w:szCs w:val="22"/>
        </w:rPr>
        <w:t>„</w:t>
      </w:r>
      <w:r w:rsidR="007845A1" w:rsidRPr="007845A1">
        <w:rPr>
          <w:rFonts w:eastAsia="Times New Roman"/>
          <w:b/>
          <w:i/>
          <w:sz w:val="22"/>
          <w:szCs w:val="22"/>
        </w:rPr>
        <w:t>Budowę chodników dla pieszych:</w:t>
      </w:r>
    </w:p>
    <w:p w:rsidR="007845A1" w:rsidRPr="007845A1" w:rsidRDefault="007845A1" w:rsidP="007845A1">
      <w:pPr>
        <w:widowControl/>
        <w:jc w:val="both"/>
        <w:rPr>
          <w:rFonts w:eastAsia="Times New Roman"/>
          <w:b/>
          <w:sz w:val="22"/>
          <w:szCs w:val="22"/>
        </w:rPr>
      </w:pPr>
      <w:r w:rsidRPr="007845A1">
        <w:rPr>
          <w:rFonts w:eastAsia="Times New Roman"/>
          <w:b/>
          <w:i/>
          <w:sz w:val="22"/>
          <w:szCs w:val="22"/>
        </w:rPr>
        <w:t>Część Nr …………………………………………………………</w:t>
      </w:r>
      <w:r>
        <w:rPr>
          <w:rFonts w:eastAsia="Times New Roman"/>
          <w:b/>
          <w:i/>
          <w:sz w:val="22"/>
          <w:szCs w:val="22"/>
        </w:rPr>
        <w:t>…………………..</w:t>
      </w:r>
      <w:r w:rsidRPr="007845A1">
        <w:rPr>
          <w:rFonts w:eastAsia="Times New Roman"/>
          <w:b/>
          <w:i/>
          <w:sz w:val="22"/>
          <w:szCs w:val="22"/>
        </w:rPr>
        <w:t>…</w:t>
      </w:r>
      <w:r>
        <w:rPr>
          <w:rFonts w:eastAsia="Times New Roman"/>
          <w:b/>
          <w:i/>
          <w:sz w:val="22"/>
          <w:szCs w:val="22"/>
        </w:rPr>
        <w:t>…….</w:t>
      </w:r>
      <w:r w:rsidRPr="007845A1">
        <w:rPr>
          <w:rFonts w:eastAsia="Times New Roman"/>
          <w:b/>
          <w:i/>
          <w:sz w:val="22"/>
          <w:szCs w:val="22"/>
        </w:rPr>
        <w:t>………..</w:t>
      </w:r>
      <w:r w:rsidRPr="007845A1">
        <w:rPr>
          <w:rFonts w:eastAsia="Times New Roman"/>
          <w:b/>
          <w:sz w:val="22"/>
          <w:szCs w:val="22"/>
        </w:rPr>
        <w:t>”.</w:t>
      </w:r>
    </w:p>
    <w:p w:rsidR="007845A1" w:rsidRPr="007845A1" w:rsidRDefault="007845A1" w:rsidP="007845A1">
      <w:pPr>
        <w:widowControl/>
        <w:jc w:val="both"/>
        <w:rPr>
          <w:rFonts w:eastAsia="Times New Roman"/>
          <w:sz w:val="22"/>
          <w:szCs w:val="22"/>
        </w:rPr>
      </w:pPr>
      <w:r w:rsidRPr="007845A1">
        <w:rPr>
          <w:rFonts w:eastAsia="Times New Roman"/>
          <w:i/>
          <w:sz w:val="22"/>
          <w:szCs w:val="22"/>
        </w:rPr>
        <w:t xml:space="preserve">                   </w:t>
      </w:r>
      <w:r w:rsidRPr="007845A1">
        <w:rPr>
          <w:rFonts w:eastAsia="Times New Roman"/>
          <w:sz w:val="22"/>
          <w:szCs w:val="22"/>
        </w:rPr>
        <w:t>(należy podać numer i nazwę części)</w:t>
      </w:r>
    </w:p>
    <w:p w:rsidR="007845A1" w:rsidRPr="007845A1" w:rsidRDefault="007845A1" w:rsidP="007845A1">
      <w:pPr>
        <w:widowControl/>
        <w:jc w:val="both"/>
        <w:rPr>
          <w:rFonts w:eastAsia="Times New Roman"/>
          <w:i/>
          <w:sz w:val="22"/>
          <w:szCs w:val="22"/>
        </w:rPr>
      </w:pPr>
    </w:p>
    <w:p w:rsidR="007845A1" w:rsidRPr="007845A1" w:rsidRDefault="007845A1" w:rsidP="007845A1">
      <w:pPr>
        <w:widowControl/>
        <w:jc w:val="both"/>
        <w:rPr>
          <w:rFonts w:eastAsia="Times New Roman"/>
          <w:b/>
          <w:sz w:val="22"/>
          <w:szCs w:val="22"/>
        </w:rPr>
      </w:pPr>
      <w:r w:rsidRPr="007845A1">
        <w:rPr>
          <w:rFonts w:eastAsia="Times New Roman"/>
          <w:b/>
          <w:i/>
          <w:sz w:val="22"/>
          <w:szCs w:val="22"/>
        </w:rPr>
        <w:t>Część Nr ………………………………………………………………</w:t>
      </w:r>
      <w:r>
        <w:rPr>
          <w:rFonts w:eastAsia="Times New Roman"/>
          <w:b/>
          <w:i/>
          <w:sz w:val="22"/>
          <w:szCs w:val="22"/>
        </w:rPr>
        <w:t>…………………………</w:t>
      </w:r>
      <w:r w:rsidRPr="007845A1">
        <w:rPr>
          <w:rFonts w:eastAsia="Times New Roman"/>
          <w:b/>
          <w:i/>
          <w:sz w:val="22"/>
          <w:szCs w:val="22"/>
        </w:rPr>
        <w:t>……..</w:t>
      </w:r>
      <w:r w:rsidRPr="007845A1">
        <w:rPr>
          <w:rFonts w:eastAsia="Times New Roman"/>
          <w:b/>
          <w:sz w:val="22"/>
          <w:szCs w:val="22"/>
        </w:rPr>
        <w:t>”.</w:t>
      </w:r>
    </w:p>
    <w:p w:rsidR="007845A1" w:rsidRPr="007845A1" w:rsidRDefault="007845A1" w:rsidP="007845A1">
      <w:pPr>
        <w:widowControl/>
        <w:jc w:val="both"/>
        <w:rPr>
          <w:rFonts w:eastAsia="Times New Roman"/>
          <w:sz w:val="22"/>
          <w:szCs w:val="22"/>
        </w:rPr>
      </w:pPr>
      <w:r w:rsidRPr="007845A1">
        <w:rPr>
          <w:rFonts w:eastAsia="Times New Roman"/>
          <w:b/>
          <w:sz w:val="22"/>
          <w:szCs w:val="22"/>
        </w:rPr>
        <w:t xml:space="preserve">                 </w:t>
      </w:r>
      <w:r w:rsidRPr="007845A1">
        <w:rPr>
          <w:rFonts w:eastAsia="Times New Roman"/>
          <w:sz w:val="22"/>
          <w:szCs w:val="22"/>
        </w:rPr>
        <w:t>(należy podać numer i nazwę części)</w:t>
      </w:r>
    </w:p>
    <w:p w:rsidR="00515E49" w:rsidRPr="00515E49" w:rsidRDefault="00515E49" w:rsidP="00515E49">
      <w:pPr>
        <w:widowControl/>
        <w:jc w:val="both"/>
        <w:rPr>
          <w:rFonts w:eastAsia="Times New Roman"/>
          <w:i/>
          <w:sz w:val="22"/>
          <w:szCs w:val="22"/>
        </w:rPr>
      </w:pPr>
    </w:p>
    <w:p w:rsidR="00294100" w:rsidRDefault="00294100" w:rsidP="00515E49">
      <w:pPr>
        <w:widowControl/>
        <w:jc w:val="both"/>
        <w:rPr>
          <w:sz w:val="20"/>
          <w:szCs w:val="20"/>
        </w:rPr>
      </w:pPr>
    </w:p>
    <w:p w:rsidR="00294100" w:rsidRDefault="00996ECB">
      <w:pPr>
        <w:pStyle w:val="Style7"/>
        <w:widowControl/>
        <w:tabs>
          <w:tab w:val="left" w:leader="dot" w:pos="5083"/>
        </w:tabs>
        <w:spacing w:before="53" w:line="240" w:lineRule="auto"/>
        <w:jc w:val="left"/>
        <w:rPr>
          <w:rStyle w:val="FontStyle22"/>
        </w:rPr>
      </w:pPr>
      <w:r>
        <w:rPr>
          <w:rStyle w:val="FontStyle22"/>
        </w:rPr>
        <w:t xml:space="preserve">zawarta w dniu </w:t>
      </w:r>
      <w:r w:rsidR="00C627F4">
        <w:rPr>
          <w:rStyle w:val="FontStyle22"/>
          <w:b/>
        </w:rPr>
        <w:t>………………</w:t>
      </w:r>
      <w:r w:rsidR="004006A0">
        <w:rPr>
          <w:rStyle w:val="FontStyle22"/>
          <w:b/>
        </w:rPr>
        <w:t>2018</w:t>
      </w:r>
      <w:r w:rsidRPr="00996ECB">
        <w:rPr>
          <w:rStyle w:val="FontStyle22"/>
          <w:b/>
        </w:rPr>
        <w:t xml:space="preserve"> r</w:t>
      </w:r>
      <w:r>
        <w:rPr>
          <w:rStyle w:val="FontStyle22"/>
          <w:b/>
        </w:rPr>
        <w:t>.</w:t>
      </w:r>
    </w:p>
    <w:p w:rsidR="00294100" w:rsidRDefault="00790247" w:rsidP="00790247">
      <w:pPr>
        <w:pStyle w:val="Style7"/>
        <w:widowControl/>
        <w:spacing w:before="14" w:line="240" w:lineRule="auto"/>
        <w:jc w:val="left"/>
        <w:rPr>
          <w:rStyle w:val="FontStyle22"/>
        </w:rPr>
      </w:pPr>
      <w:r>
        <w:rPr>
          <w:rStyle w:val="FontStyle22"/>
        </w:rPr>
        <w:t>pomiędzy :</w:t>
      </w:r>
    </w:p>
    <w:p w:rsidR="00515E49" w:rsidRPr="00515E49" w:rsidRDefault="00515E49" w:rsidP="00515E49">
      <w:pPr>
        <w:autoSpaceDE/>
        <w:autoSpaceDN/>
        <w:adjustRightInd/>
        <w:jc w:val="both"/>
        <w:rPr>
          <w:rFonts w:eastAsia="Times New Roman"/>
          <w:b/>
          <w:bCs/>
          <w:iCs/>
          <w:snapToGrid w:val="0"/>
        </w:rPr>
      </w:pPr>
      <w:r w:rsidRPr="00515E49">
        <w:rPr>
          <w:rFonts w:eastAsia="Times New Roman"/>
          <w:b/>
          <w:bCs/>
          <w:iCs/>
          <w:snapToGrid w:val="0"/>
        </w:rPr>
        <w:t>Nabywcą: Powiatem Kolbuszowskim, ul. 11-go Listopada 10, 36-100 Kolbuszowa, NIP 814-15-73-682</w:t>
      </w:r>
    </w:p>
    <w:p w:rsidR="00515E49" w:rsidRPr="00515E49" w:rsidRDefault="00515E49" w:rsidP="00515E49">
      <w:pPr>
        <w:autoSpaceDE/>
        <w:autoSpaceDN/>
        <w:adjustRightInd/>
        <w:jc w:val="both"/>
        <w:rPr>
          <w:rFonts w:eastAsia="Times New Roman"/>
          <w:b/>
          <w:bCs/>
          <w:iCs/>
          <w:snapToGrid w:val="0"/>
        </w:rPr>
      </w:pPr>
      <w:r w:rsidRPr="00515E49">
        <w:rPr>
          <w:rFonts w:eastAsia="Times New Roman"/>
          <w:b/>
          <w:bCs/>
          <w:iCs/>
          <w:snapToGrid w:val="0"/>
        </w:rPr>
        <w:t>Odbiorcą: Zarządem Dróg Powiatowych w Kolbuszowej z siedzibą przy ul. 11-go Listopada 10, 36-100 Kolbuszowa</w:t>
      </w:r>
    </w:p>
    <w:p w:rsidR="00515E49" w:rsidRPr="00515E49" w:rsidRDefault="00515E49" w:rsidP="00515E49">
      <w:pPr>
        <w:autoSpaceDE/>
        <w:autoSpaceDN/>
        <w:adjustRightInd/>
        <w:jc w:val="both"/>
        <w:rPr>
          <w:rFonts w:eastAsia="Times New Roman"/>
          <w:iCs/>
          <w:snapToGrid w:val="0"/>
        </w:rPr>
      </w:pPr>
      <w:r w:rsidRPr="00515E49">
        <w:rPr>
          <w:rFonts w:eastAsia="Times New Roman"/>
          <w:iCs/>
          <w:snapToGrid w:val="0"/>
        </w:rPr>
        <w:t>reprezentowanym przez:</w:t>
      </w:r>
    </w:p>
    <w:p w:rsidR="00BC7D63" w:rsidRPr="00BC7D63" w:rsidRDefault="00BC7D63" w:rsidP="00BC7D63">
      <w:pPr>
        <w:pStyle w:val="Style13"/>
        <w:widowControl/>
        <w:tabs>
          <w:tab w:val="left" w:pos="283"/>
        </w:tabs>
        <w:spacing w:line="274" w:lineRule="exact"/>
        <w:rPr>
          <w:rStyle w:val="FontStyle23"/>
          <w:b w:val="0"/>
          <w:bCs w:val="0"/>
        </w:rPr>
      </w:pPr>
    </w:p>
    <w:p w:rsidR="00294100" w:rsidRPr="00F02F10" w:rsidRDefault="00BC7D63" w:rsidP="000D7CDC">
      <w:pPr>
        <w:pStyle w:val="Style13"/>
        <w:widowControl/>
        <w:numPr>
          <w:ilvl w:val="0"/>
          <w:numId w:val="1"/>
        </w:numPr>
        <w:tabs>
          <w:tab w:val="left" w:pos="283"/>
        </w:tabs>
        <w:spacing w:line="274" w:lineRule="exact"/>
        <w:rPr>
          <w:rStyle w:val="FontStyle23"/>
          <w:b w:val="0"/>
          <w:bCs w:val="0"/>
        </w:rPr>
      </w:pPr>
      <w:r>
        <w:rPr>
          <w:rStyle w:val="FontStyle23"/>
        </w:rPr>
        <w:t xml:space="preserve">Eugeniusz </w:t>
      </w:r>
      <w:proofErr w:type="spellStart"/>
      <w:r>
        <w:rPr>
          <w:rStyle w:val="FontStyle23"/>
        </w:rPr>
        <w:t>Szczebiwilk</w:t>
      </w:r>
      <w:proofErr w:type="spellEnd"/>
      <w:r>
        <w:rPr>
          <w:rStyle w:val="FontStyle23"/>
        </w:rPr>
        <w:t xml:space="preserve">  </w:t>
      </w:r>
      <w:r w:rsidR="00294100">
        <w:rPr>
          <w:rStyle w:val="FontStyle23"/>
        </w:rPr>
        <w:t xml:space="preserve"> -   Dyrektor Zarządu Dróg Powiatowych</w:t>
      </w:r>
    </w:p>
    <w:p w:rsidR="00F02F10" w:rsidRPr="00BA0198" w:rsidRDefault="00F02F10" w:rsidP="000D7CDC">
      <w:pPr>
        <w:pStyle w:val="Style13"/>
        <w:widowControl/>
        <w:numPr>
          <w:ilvl w:val="0"/>
          <w:numId w:val="1"/>
        </w:numPr>
        <w:tabs>
          <w:tab w:val="left" w:pos="283"/>
        </w:tabs>
        <w:spacing w:line="274" w:lineRule="exact"/>
        <w:rPr>
          <w:rStyle w:val="FontStyle23"/>
          <w:b w:val="0"/>
          <w:bCs w:val="0"/>
        </w:rPr>
      </w:pPr>
      <w:r>
        <w:rPr>
          <w:rStyle w:val="FontStyle23"/>
        </w:rPr>
        <w:t>Przy kontrasygnacie Główne</w:t>
      </w:r>
      <w:r w:rsidR="00557278">
        <w:rPr>
          <w:rStyle w:val="FontStyle23"/>
        </w:rPr>
        <w:t>go Księgowego – P. ………………</w:t>
      </w:r>
    </w:p>
    <w:p w:rsidR="0055329F" w:rsidRDefault="0055329F" w:rsidP="0055329F">
      <w:pPr>
        <w:pStyle w:val="Style13"/>
        <w:widowControl/>
        <w:tabs>
          <w:tab w:val="left" w:pos="283"/>
        </w:tabs>
        <w:spacing w:line="274" w:lineRule="exact"/>
        <w:rPr>
          <w:rStyle w:val="FontStyle22"/>
        </w:rPr>
      </w:pPr>
      <w:r w:rsidRPr="0055329F">
        <w:rPr>
          <w:rStyle w:val="FontStyle22"/>
        </w:rPr>
        <w:t>zwanym w treści umowy „Zamawiającym”</w:t>
      </w:r>
    </w:p>
    <w:p w:rsidR="00294100" w:rsidRDefault="00294100">
      <w:pPr>
        <w:pStyle w:val="Style7"/>
        <w:widowControl/>
        <w:spacing w:line="274" w:lineRule="exact"/>
        <w:jc w:val="left"/>
        <w:rPr>
          <w:rStyle w:val="FontStyle22"/>
        </w:rPr>
      </w:pPr>
      <w:r>
        <w:rPr>
          <w:rStyle w:val="FontStyle22"/>
        </w:rPr>
        <w:t>a</w:t>
      </w:r>
    </w:p>
    <w:p w:rsidR="00996ECB" w:rsidRDefault="00996ECB">
      <w:pPr>
        <w:pStyle w:val="Style7"/>
        <w:widowControl/>
        <w:tabs>
          <w:tab w:val="left" w:leader="dot" w:pos="4512"/>
          <w:tab w:val="left" w:leader="dot" w:pos="9115"/>
        </w:tabs>
        <w:spacing w:line="274" w:lineRule="exact"/>
        <w:rPr>
          <w:rStyle w:val="FontStyle22"/>
        </w:rPr>
      </w:pPr>
      <w:r>
        <w:rPr>
          <w:rStyle w:val="FontStyle22"/>
        </w:rPr>
        <w:t xml:space="preserve">firmą  </w:t>
      </w:r>
    </w:p>
    <w:p w:rsidR="00294100" w:rsidRDefault="00C627F4">
      <w:pPr>
        <w:pStyle w:val="Style7"/>
        <w:widowControl/>
        <w:tabs>
          <w:tab w:val="left" w:leader="dot" w:pos="4512"/>
          <w:tab w:val="left" w:leader="dot" w:pos="9115"/>
        </w:tabs>
        <w:spacing w:line="274" w:lineRule="exact"/>
        <w:rPr>
          <w:rStyle w:val="FontStyle23"/>
          <w:b w:val="0"/>
        </w:rPr>
      </w:pPr>
      <w:r>
        <w:rPr>
          <w:rStyle w:val="FontStyle22"/>
          <w:b/>
        </w:rPr>
        <w:t>…………………………………………………</w:t>
      </w:r>
    </w:p>
    <w:p w:rsidR="00996ECB" w:rsidRPr="00996ECB" w:rsidRDefault="00996ECB">
      <w:pPr>
        <w:pStyle w:val="Style7"/>
        <w:widowControl/>
        <w:tabs>
          <w:tab w:val="left" w:leader="dot" w:pos="4512"/>
          <w:tab w:val="left" w:leader="dot" w:pos="9115"/>
        </w:tabs>
        <w:spacing w:line="274" w:lineRule="exact"/>
        <w:rPr>
          <w:rStyle w:val="FontStyle23"/>
          <w:b w:val="0"/>
        </w:rPr>
      </w:pPr>
    </w:p>
    <w:p w:rsidR="00294100" w:rsidRDefault="00294100">
      <w:pPr>
        <w:pStyle w:val="Style7"/>
        <w:widowControl/>
        <w:spacing w:before="5" w:line="274" w:lineRule="exact"/>
        <w:jc w:val="left"/>
        <w:rPr>
          <w:rStyle w:val="FontStyle22"/>
        </w:rPr>
      </w:pPr>
      <w:r>
        <w:rPr>
          <w:rStyle w:val="FontStyle22"/>
        </w:rPr>
        <w:t xml:space="preserve">zwaną dalej </w:t>
      </w:r>
      <w:r>
        <w:rPr>
          <w:rStyle w:val="FontStyle23"/>
        </w:rPr>
        <w:t xml:space="preserve">Wykonawcą, </w:t>
      </w:r>
      <w:r>
        <w:rPr>
          <w:rStyle w:val="FontStyle22"/>
        </w:rPr>
        <w:t>którą reprezentuje:</w:t>
      </w:r>
    </w:p>
    <w:p w:rsidR="00294100" w:rsidRDefault="00C627F4">
      <w:pPr>
        <w:pStyle w:val="Style7"/>
        <w:widowControl/>
        <w:spacing w:line="240" w:lineRule="exact"/>
        <w:rPr>
          <w:sz w:val="20"/>
          <w:szCs w:val="20"/>
        </w:rPr>
      </w:pPr>
      <w:r>
        <w:rPr>
          <w:rStyle w:val="FontStyle22"/>
        </w:rPr>
        <w:t>………………………………………………..</w:t>
      </w:r>
    </w:p>
    <w:p w:rsidR="00294100" w:rsidRDefault="00294100">
      <w:pPr>
        <w:pStyle w:val="Style7"/>
        <w:widowControl/>
        <w:spacing w:before="106" w:line="274" w:lineRule="exact"/>
        <w:rPr>
          <w:rStyle w:val="FontStyle22"/>
        </w:rPr>
      </w:pPr>
      <w:r>
        <w:rPr>
          <w:rStyle w:val="FontStyle22"/>
        </w:rPr>
        <w:t>w wyniku wyboru oferty Wykonawcy w przetargu nieograniczonym została zawarta umowa o następującej treści:</w:t>
      </w:r>
    </w:p>
    <w:p w:rsidR="00294100" w:rsidRDefault="00294100">
      <w:pPr>
        <w:pStyle w:val="Style6"/>
        <w:widowControl/>
        <w:spacing w:before="48"/>
        <w:jc w:val="center"/>
        <w:rPr>
          <w:rStyle w:val="FontStyle23"/>
        </w:rPr>
      </w:pPr>
      <w:r>
        <w:rPr>
          <w:rStyle w:val="FontStyle23"/>
        </w:rPr>
        <w:t>§ 1</w:t>
      </w:r>
    </w:p>
    <w:p w:rsidR="004F2751" w:rsidRDefault="00294100" w:rsidP="004F2751">
      <w:pPr>
        <w:pStyle w:val="Style19"/>
        <w:widowControl/>
        <w:spacing w:line="240" w:lineRule="auto"/>
        <w:ind w:firstLine="0"/>
        <w:rPr>
          <w:rFonts w:eastAsia="Times New Roman"/>
          <w:b/>
          <w:sz w:val="22"/>
          <w:szCs w:val="22"/>
        </w:rPr>
      </w:pPr>
      <w:r>
        <w:rPr>
          <w:rStyle w:val="FontStyle22"/>
        </w:rPr>
        <w:t>Zamawiający powierza, a Wykonawca przyjmuje do wykonania następujące zadanie:</w:t>
      </w:r>
      <w:r w:rsidR="00DA75F1">
        <w:rPr>
          <w:rFonts w:eastAsia="Times New Roman"/>
          <w:b/>
        </w:rPr>
        <w:t xml:space="preserve"> </w:t>
      </w:r>
      <w:r>
        <w:rPr>
          <w:rStyle w:val="FontStyle23"/>
        </w:rPr>
        <w:t xml:space="preserve">, </w:t>
      </w:r>
      <w:r>
        <w:rPr>
          <w:rStyle w:val="FontStyle22"/>
        </w:rPr>
        <w:t>w zakresie szczegółowo określonym w następujących załącznikach do Umowy:</w:t>
      </w:r>
      <w:r w:rsidR="00DA75F1" w:rsidRPr="00DA75F1">
        <w:rPr>
          <w:rFonts w:eastAsia="Times New Roman"/>
          <w:b/>
          <w:sz w:val="22"/>
          <w:szCs w:val="22"/>
        </w:rPr>
        <w:t xml:space="preserve"> </w:t>
      </w:r>
    </w:p>
    <w:p w:rsidR="007845A1" w:rsidRPr="007845A1" w:rsidRDefault="007845A1" w:rsidP="007845A1">
      <w:pPr>
        <w:pStyle w:val="Style27"/>
        <w:widowControl/>
        <w:spacing w:line="240" w:lineRule="auto"/>
        <w:rPr>
          <w:rFonts w:eastAsia="Times New Roman"/>
          <w:b/>
          <w:i/>
          <w:sz w:val="22"/>
          <w:szCs w:val="22"/>
        </w:rPr>
      </w:pPr>
      <w:r w:rsidRPr="00515E49">
        <w:rPr>
          <w:rFonts w:eastAsia="Times New Roman"/>
          <w:sz w:val="22"/>
          <w:szCs w:val="22"/>
        </w:rPr>
        <w:t>„</w:t>
      </w:r>
      <w:r w:rsidRPr="007845A1">
        <w:rPr>
          <w:rFonts w:eastAsia="Times New Roman"/>
          <w:b/>
          <w:i/>
          <w:sz w:val="22"/>
          <w:szCs w:val="22"/>
        </w:rPr>
        <w:t>Budowę chodników dla pieszych:</w:t>
      </w:r>
    </w:p>
    <w:p w:rsidR="007845A1" w:rsidRPr="007845A1" w:rsidRDefault="007845A1" w:rsidP="007845A1">
      <w:pPr>
        <w:widowControl/>
        <w:jc w:val="both"/>
        <w:rPr>
          <w:rFonts w:eastAsia="Times New Roman"/>
          <w:b/>
          <w:sz w:val="22"/>
          <w:szCs w:val="22"/>
        </w:rPr>
      </w:pPr>
      <w:r w:rsidRPr="007845A1">
        <w:rPr>
          <w:rFonts w:eastAsia="Times New Roman"/>
          <w:b/>
          <w:i/>
          <w:sz w:val="22"/>
          <w:szCs w:val="22"/>
        </w:rPr>
        <w:t>Część Nr …………………………………………………………</w:t>
      </w:r>
      <w:r>
        <w:rPr>
          <w:rFonts w:eastAsia="Times New Roman"/>
          <w:b/>
          <w:i/>
          <w:sz w:val="22"/>
          <w:szCs w:val="22"/>
        </w:rPr>
        <w:t>…………………..</w:t>
      </w:r>
      <w:r w:rsidRPr="007845A1">
        <w:rPr>
          <w:rFonts w:eastAsia="Times New Roman"/>
          <w:b/>
          <w:i/>
          <w:sz w:val="22"/>
          <w:szCs w:val="22"/>
        </w:rPr>
        <w:t>…</w:t>
      </w:r>
      <w:r>
        <w:rPr>
          <w:rFonts w:eastAsia="Times New Roman"/>
          <w:b/>
          <w:i/>
          <w:sz w:val="22"/>
          <w:szCs w:val="22"/>
        </w:rPr>
        <w:t>…….</w:t>
      </w:r>
      <w:r w:rsidRPr="007845A1">
        <w:rPr>
          <w:rFonts w:eastAsia="Times New Roman"/>
          <w:b/>
          <w:i/>
          <w:sz w:val="22"/>
          <w:szCs w:val="22"/>
        </w:rPr>
        <w:t>………..</w:t>
      </w:r>
      <w:r w:rsidRPr="007845A1">
        <w:rPr>
          <w:rFonts w:eastAsia="Times New Roman"/>
          <w:b/>
          <w:sz w:val="22"/>
          <w:szCs w:val="22"/>
        </w:rPr>
        <w:t>”.</w:t>
      </w:r>
    </w:p>
    <w:p w:rsidR="007845A1" w:rsidRPr="007845A1" w:rsidRDefault="007845A1" w:rsidP="007845A1">
      <w:pPr>
        <w:widowControl/>
        <w:jc w:val="both"/>
        <w:rPr>
          <w:rFonts w:eastAsia="Times New Roman"/>
          <w:sz w:val="22"/>
          <w:szCs w:val="22"/>
        </w:rPr>
      </w:pPr>
      <w:r w:rsidRPr="007845A1">
        <w:rPr>
          <w:rFonts w:eastAsia="Times New Roman"/>
          <w:i/>
          <w:sz w:val="22"/>
          <w:szCs w:val="22"/>
        </w:rPr>
        <w:t xml:space="preserve">                   </w:t>
      </w:r>
      <w:r w:rsidRPr="007845A1">
        <w:rPr>
          <w:rFonts w:eastAsia="Times New Roman"/>
          <w:sz w:val="22"/>
          <w:szCs w:val="22"/>
        </w:rPr>
        <w:t>(należy podać numer i nazwę części)</w:t>
      </w:r>
    </w:p>
    <w:p w:rsidR="007845A1" w:rsidRPr="007845A1" w:rsidRDefault="007845A1" w:rsidP="007845A1">
      <w:pPr>
        <w:widowControl/>
        <w:jc w:val="both"/>
        <w:rPr>
          <w:rFonts w:eastAsia="Times New Roman"/>
          <w:b/>
          <w:sz w:val="22"/>
          <w:szCs w:val="22"/>
        </w:rPr>
      </w:pPr>
      <w:r w:rsidRPr="007845A1">
        <w:rPr>
          <w:rFonts w:eastAsia="Times New Roman"/>
          <w:b/>
          <w:i/>
          <w:sz w:val="22"/>
          <w:szCs w:val="22"/>
        </w:rPr>
        <w:t>Część Nr ………………………………………………………………</w:t>
      </w:r>
      <w:r>
        <w:rPr>
          <w:rFonts w:eastAsia="Times New Roman"/>
          <w:b/>
          <w:i/>
          <w:sz w:val="22"/>
          <w:szCs w:val="22"/>
        </w:rPr>
        <w:t>…………………………</w:t>
      </w:r>
      <w:r w:rsidRPr="007845A1">
        <w:rPr>
          <w:rFonts w:eastAsia="Times New Roman"/>
          <w:b/>
          <w:i/>
          <w:sz w:val="22"/>
          <w:szCs w:val="22"/>
        </w:rPr>
        <w:t>……..</w:t>
      </w:r>
      <w:r w:rsidRPr="007845A1">
        <w:rPr>
          <w:rFonts w:eastAsia="Times New Roman"/>
          <w:b/>
          <w:sz w:val="22"/>
          <w:szCs w:val="22"/>
        </w:rPr>
        <w:t>”.</w:t>
      </w:r>
    </w:p>
    <w:p w:rsidR="007845A1" w:rsidRPr="007845A1" w:rsidRDefault="007845A1" w:rsidP="007845A1">
      <w:pPr>
        <w:widowControl/>
        <w:jc w:val="both"/>
        <w:rPr>
          <w:rFonts w:eastAsia="Times New Roman"/>
          <w:sz w:val="22"/>
          <w:szCs w:val="22"/>
        </w:rPr>
      </w:pPr>
      <w:r w:rsidRPr="007845A1">
        <w:rPr>
          <w:rFonts w:eastAsia="Times New Roman"/>
          <w:b/>
          <w:sz w:val="22"/>
          <w:szCs w:val="22"/>
        </w:rPr>
        <w:t xml:space="preserve">                 </w:t>
      </w:r>
      <w:r w:rsidRPr="007845A1">
        <w:rPr>
          <w:rFonts w:eastAsia="Times New Roman"/>
          <w:sz w:val="22"/>
          <w:szCs w:val="22"/>
        </w:rPr>
        <w:t>(należy podać numer i nazwę części)</w:t>
      </w:r>
    </w:p>
    <w:p w:rsidR="004F2751" w:rsidRPr="00BC7D63" w:rsidRDefault="004F2751" w:rsidP="004F2751">
      <w:pPr>
        <w:pStyle w:val="Style19"/>
        <w:widowControl/>
        <w:spacing w:line="240" w:lineRule="exact"/>
        <w:ind w:firstLine="0"/>
        <w:jc w:val="left"/>
        <w:rPr>
          <w:rFonts w:eastAsia="Times New Roman"/>
          <w:b/>
        </w:rPr>
      </w:pPr>
    </w:p>
    <w:p w:rsidR="004F2751" w:rsidRDefault="004F2751" w:rsidP="004F2751">
      <w:pPr>
        <w:pStyle w:val="Style19"/>
        <w:widowControl/>
        <w:spacing w:line="240" w:lineRule="auto"/>
        <w:ind w:firstLine="0"/>
        <w:rPr>
          <w:rFonts w:eastAsia="Times New Roman"/>
          <w:b/>
          <w:sz w:val="22"/>
          <w:szCs w:val="22"/>
        </w:rPr>
      </w:pPr>
    </w:p>
    <w:p w:rsidR="00294100" w:rsidRDefault="00BA0198" w:rsidP="004F2751">
      <w:pPr>
        <w:pStyle w:val="Style19"/>
        <w:widowControl/>
        <w:spacing w:line="240" w:lineRule="auto"/>
        <w:ind w:firstLine="0"/>
        <w:rPr>
          <w:rStyle w:val="FontStyle27"/>
        </w:rPr>
      </w:pPr>
      <w:r>
        <w:rPr>
          <w:rStyle w:val="FontStyle22"/>
        </w:rPr>
        <w:t>Specyfikacji</w:t>
      </w:r>
      <w:r w:rsidR="00294100">
        <w:rPr>
          <w:rStyle w:val="FontStyle22"/>
        </w:rPr>
        <w:t xml:space="preserve"> a Istotnych Warunków Zamówienia (SIWZ);</w:t>
      </w:r>
    </w:p>
    <w:p w:rsidR="00C627F4" w:rsidRPr="00C627F4" w:rsidRDefault="00C627F4" w:rsidP="000D7CDC">
      <w:pPr>
        <w:pStyle w:val="Style16"/>
        <w:widowControl/>
        <w:numPr>
          <w:ilvl w:val="0"/>
          <w:numId w:val="2"/>
        </w:numPr>
        <w:tabs>
          <w:tab w:val="left" w:pos="365"/>
        </w:tabs>
        <w:spacing w:line="274" w:lineRule="exact"/>
        <w:ind w:firstLine="0"/>
        <w:rPr>
          <w:rStyle w:val="FontStyle22"/>
        </w:rPr>
      </w:pPr>
      <w:r w:rsidRPr="00C627F4">
        <w:rPr>
          <w:rStyle w:val="FontStyle22"/>
        </w:rPr>
        <w:t>Dokumentacja techniczna;</w:t>
      </w:r>
    </w:p>
    <w:p w:rsidR="00294100" w:rsidRPr="000A5C35" w:rsidRDefault="00DA75F1" w:rsidP="000D7CDC">
      <w:pPr>
        <w:pStyle w:val="Style16"/>
        <w:widowControl/>
        <w:numPr>
          <w:ilvl w:val="0"/>
          <w:numId w:val="2"/>
        </w:numPr>
        <w:tabs>
          <w:tab w:val="left" w:pos="365"/>
        </w:tabs>
        <w:spacing w:line="274" w:lineRule="exact"/>
        <w:ind w:firstLine="0"/>
        <w:rPr>
          <w:rStyle w:val="FontStyle22"/>
          <w:rFonts w:ascii="Verdana" w:hAnsi="Verdana" w:cs="Verdana"/>
          <w:sz w:val="18"/>
          <w:szCs w:val="18"/>
        </w:rPr>
      </w:pPr>
      <w:r>
        <w:rPr>
          <w:rStyle w:val="FontStyle22"/>
        </w:rPr>
        <w:t>Kosztorys ofertowy</w:t>
      </w:r>
      <w:r w:rsidR="00DA27D5">
        <w:rPr>
          <w:rStyle w:val="FontStyle22"/>
        </w:rPr>
        <w:t>,</w:t>
      </w:r>
      <w:r w:rsidR="00294100">
        <w:rPr>
          <w:rStyle w:val="FontStyle22"/>
        </w:rPr>
        <w:t>;</w:t>
      </w:r>
    </w:p>
    <w:p w:rsidR="000A5C35" w:rsidRPr="004F2751" w:rsidRDefault="00466455" w:rsidP="000D7CDC">
      <w:pPr>
        <w:pStyle w:val="Style16"/>
        <w:widowControl/>
        <w:numPr>
          <w:ilvl w:val="0"/>
          <w:numId w:val="2"/>
        </w:numPr>
        <w:tabs>
          <w:tab w:val="left" w:pos="365"/>
        </w:tabs>
        <w:spacing w:line="274" w:lineRule="exact"/>
        <w:ind w:firstLine="0"/>
        <w:rPr>
          <w:rStyle w:val="FontStyle22"/>
          <w:rFonts w:ascii="Verdana" w:hAnsi="Verdana" w:cs="Verdana"/>
          <w:sz w:val="18"/>
          <w:szCs w:val="18"/>
        </w:rPr>
      </w:pPr>
      <w:r>
        <w:rPr>
          <w:rStyle w:val="FontStyle22"/>
        </w:rPr>
        <w:t>Specyfikacje techniczne</w:t>
      </w:r>
      <w:r w:rsidR="000A5C35">
        <w:rPr>
          <w:rStyle w:val="FontStyle22"/>
        </w:rPr>
        <w:t>;</w:t>
      </w:r>
    </w:p>
    <w:p w:rsidR="00294100" w:rsidRPr="00A5584A" w:rsidRDefault="00C627F4" w:rsidP="00790247">
      <w:pPr>
        <w:pStyle w:val="Style16"/>
        <w:widowControl/>
        <w:numPr>
          <w:ilvl w:val="0"/>
          <w:numId w:val="2"/>
        </w:numPr>
        <w:tabs>
          <w:tab w:val="left" w:pos="365"/>
          <w:tab w:val="left" w:leader="dot" w:pos="5746"/>
        </w:tabs>
        <w:spacing w:line="274" w:lineRule="exact"/>
        <w:ind w:firstLine="0"/>
        <w:rPr>
          <w:rStyle w:val="FontStyle22"/>
          <w:rFonts w:ascii="Verdana" w:hAnsi="Verdana" w:cs="Verdana"/>
          <w:sz w:val="18"/>
          <w:szCs w:val="18"/>
        </w:rPr>
      </w:pPr>
      <w:r>
        <w:rPr>
          <w:rStyle w:val="FontStyle22"/>
        </w:rPr>
        <w:t>Oferta Wykonawcy z dnia ……………….</w:t>
      </w:r>
      <w:r w:rsidR="00A73931">
        <w:rPr>
          <w:rStyle w:val="FontStyle22"/>
        </w:rPr>
        <w:t>2018</w:t>
      </w:r>
      <w:r w:rsidR="00996ECB">
        <w:rPr>
          <w:rStyle w:val="FontStyle22"/>
        </w:rPr>
        <w:t xml:space="preserve"> r.</w:t>
      </w:r>
    </w:p>
    <w:p w:rsidR="00A5584A" w:rsidRPr="00790247" w:rsidRDefault="00A5584A" w:rsidP="00A5584A">
      <w:pPr>
        <w:pStyle w:val="Style16"/>
        <w:widowControl/>
        <w:tabs>
          <w:tab w:val="left" w:pos="365"/>
          <w:tab w:val="left" w:leader="dot" w:pos="5746"/>
        </w:tabs>
        <w:spacing w:line="274" w:lineRule="exact"/>
        <w:ind w:firstLine="0"/>
        <w:rPr>
          <w:rFonts w:ascii="Verdana" w:hAnsi="Verdana" w:cs="Verdana"/>
          <w:sz w:val="18"/>
          <w:szCs w:val="18"/>
        </w:rPr>
      </w:pPr>
    </w:p>
    <w:p w:rsidR="00294100" w:rsidRDefault="00294100">
      <w:pPr>
        <w:pStyle w:val="Style6"/>
        <w:widowControl/>
        <w:spacing w:before="38" w:line="274" w:lineRule="exact"/>
        <w:jc w:val="center"/>
        <w:rPr>
          <w:rStyle w:val="FontStyle23"/>
        </w:rPr>
      </w:pPr>
      <w:r>
        <w:rPr>
          <w:rStyle w:val="FontStyle23"/>
        </w:rPr>
        <w:t>§ 2</w:t>
      </w:r>
    </w:p>
    <w:p w:rsidR="00294100" w:rsidRDefault="00294100">
      <w:pPr>
        <w:pStyle w:val="Style16"/>
        <w:widowControl/>
        <w:tabs>
          <w:tab w:val="left" w:pos="350"/>
        </w:tabs>
        <w:spacing w:line="274" w:lineRule="exact"/>
        <w:ind w:firstLine="0"/>
        <w:jc w:val="both"/>
        <w:rPr>
          <w:rStyle w:val="FontStyle22"/>
        </w:rPr>
      </w:pPr>
      <w:r>
        <w:rPr>
          <w:rStyle w:val="FontStyle22"/>
        </w:rPr>
        <w:t>1.</w:t>
      </w:r>
      <w:r>
        <w:rPr>
          <w:rStyle w:val="FontStyle22"/>
        </w:rPr>
        <w:tab/>
        <w:t>Wyroby wytworzone w celu zastosowania w obiekcie budowlanym w sposób trwały,</w:t>
      </w:r>
    </w:p>
    <w:p w:rsidR="00294100" w:rsidRDefault="00BA0198">
      <w:pPr>
        <w:pStyle w:val="Style15"/>
        <w:widowControl/>
        <w:tabs>
          <w:tab w:val="left" w:pos="782"/>
        </w:tabs>
        <w:spacing w:line="274" w:lineRule="exact"/>
        <w:ind w:left="374"/>
        <w:jc w:val="left"/>
        <w:rPr>
          <w:rStyle w:val="FontStyle22"/>
        </w:rPr>
      </w:pPr>
      <w:r>
        <w:rPr>
          <w:rStyle w:val="FontStyle22"/>
        </w:rPr>
        <w:t>o</w:t>
      </w:r>
      <w:r w:rsidR="00294100">
        <w:rPr>
          <w:rStyle w:val="FontStyle22"/>
        </w:rPr>
        <w:tab/>
        <w:t>właściwościach   użytkowych,    umożliwiających   prawidłowo   zaprojektowanym</w:t>
      </w:r>
    </w:p>
    <w:p w:rsidR="00294100" w:rsidRDefault="00BC1530">
      <w:pPr>
        <w:pStyle w:val="Style15"/>
        <w:widowControl/>
        <w:tabs>
          <w:tab w:val="left" w:pos="499"/>
        </w:tabs>
        <w:spacing w:line="274" w:lineRule="exact"/>
        <w:ind w:left="365"/>
        <w:rPr>
          <w:rStyle w:val="FontStyle22"/>
        </w:rPr>
      </w:pPr>
      <w:r>
        <w:rPr>
          <w:rStyle w:val="FontStyle22"/>
        </w:rPr>
        <w:t>i</w:t>
      </w:r>
      <w:r w:rsidR="00294100">
        <w:rPr>
          <w:rStyle w:val="FontStyle22"/>
        </w:rPr>
        <w:tab/>
        <w:t>wykonanym obiektom budowlanym spełnienie wymagań podstawowych, o których mowa w art. 5 ust. 1 pkt 1 ustawy z dnia 7 lipca 1994 r. - Prawo budowlane, zwanej dalej ustawą - Prawo budowlane, można stosować przy wykonywaniu robót budowlanych objętych przedmiotem umowy wyłącznie, jeżeli wyroby te zostały wprowadzone do obrotu zgodnie z przepisami odrębnymi.</w:t>
      </w:r>
    </w:p>
    <w:p w:rsidR="00515E49" w:rsidRPr="0043405B" w:rsidRDefault="00294100" w:rsidP="0043405B">
      <w:pPr>
        <w:pStyle w:val="Style16"/>
        <w:widowControl/>
        <w:tabs>
          <w:tab w:val="left" w:pos="350"/>
        </w:tabs>
        <w:spacing w:line="274" w:lineRule="exact"/>
        <w:ind w:left="350"/>
        <w:rPr>
          <w:rStyle w:val="FontStyle23"/>
          <w:b w:val="0"/>
          <w:bCs w:val="0"/>
        </w:rPr>
      </w:pPr>
      <w:r>
        <w:rPr>
          <w:rStyle w:val="FontStyle22"/>
        </w:rPr>
        <w:lastRenderedPageBreak/>
        <w:t>2.</w:t>
      </w:r>
      <w:r>
        <w:rPr>
          <w:rStyle w:val="FontStyle22"/>
        </w:rPr>
        <w:tab/>
        <w:t>Na każde żądanie Zamawiającego Wykonawca obowiązany jest okazać w stosunku do</w:t>
      </w:r>
      <w:r>
        <w:rPr>
          <w:rStyle w:val="FontStyle22"/>
        </w:rPr>
        <w:br/>
        <w:t>wskazanych wyrobów, dane potwierdzające spełnienie wy</w:t>
      </w:r>
      <w:r w:rsidR="00790247">
        <w:rPr>
          <w:rStyle w:val="FontStyle22"/>
        </w:rPr>
        <w:t>magań, o których mowa w ust. 1.</w:t>
      </w:r>
    </w:p>
    <w:p w:rsidR="00294100" w:rsidRDefault="00294100">
      <w:pPr>
        <w:pStyle w:val="Style6"/>
        <w:widowControl/>
        <w:spacing w:before="82"/>
        <w:jc w:val="center"/>
        <w:rPr>
          <w:rStyle w:val="FontStyle23"/>
        </w:rPr>
      </w:pPr>
      <w:r>
        <w:rPr>
          <w:rStyle w:val="FontStyle23"/>
        </w:rPr>
        <w:t>§ 3</w:t>
      </w:r>
    </w:p>
    <w:p w:rsidR="00B56B39" w:rsidRDefault="00B56B39" w:rsidP="00B56B39">
      <w:pPr>
        <w:pStyle w:val="Style6"/>
        <w:widowControl/>
        <w:numPr>
          <w:ilvl w:val="0"/>
          <w:numId w:val="38"/>
        </w:numPr>
        <w:spacing w:before="82"/>
        <w:rPr>
          <w:rStyle w:val="FontStyle23"/>
        </w:rPr>
      </w:pPr>
      <w:r w:rsidRPr="00B56B39">
        <w:rPr>
          <w:rStyle w:val="FontStyle23"/>
          <w:b w:val="0"/>
        </w:rPr>
        <w:t>Termin realizacji przedmiotu umowy</w:t>
      </w:r>
      <w:r>
        <w:rPr>
          <w:rStyle w:val="FontStyle23"/>
        </w:rPr>
        <w:t>:</w:t>
      </w:r>
    </w:p>
    <w:p w:rsidR="00B56B39" w:rsidRDefault="00B56B39" w:rsidP="00B56B39">
      <w:pPr>
        <w:pStyle w:val="Style6"/>
        <w:widowControl/>
        <w:numPr>
          <w:ilvl w:val="0"/>
          <w:numId w:val="39"/>
        </w:numPr>
        <w:spacing w:before="82"/>
        <w:rPr>
          <w:rStyle w:val="FontStyle23"/>
          <w:b w:val="0"/>
        </w:rPr>
      </w:pPr>
      <w:r w:rsidRPr="00B56B39">
        <w:rPr>
          <w:rStyle w:val="FontStyle23"/>
          <w:b w:val="0"/>
        </w:rPr>
        <w:t>Rozpoczęcie – w cią</w:t>
      </w:r>
      <w:r w:rsidR="004F2751">
        <w:rPr>
          <w:rStyle w:val="FontStyle23"/>
          <w:b w:val="0"/>
        </w:rPr>
        <w:t>gu 7 dni od dnia przekazania placu budowy przez Zamawiającego</w:t>
      </w:r>
    </w:p>
    <w:p w:rsidR="001A3856" w:rsidRDefault="00661C9C" w:rsidP="00B56B39">
      <w:pPr>
        <w:pStyle w:val="Style6"/>
        <w:widowControl/>
        <w:numPr>
          <w:ilvl w:val="0"/>
          <w:numId w:val="39"/>
        </w:numPr>
        <w:spacing w:before="82"/>
        <w:rPr>
          <w:rStyle w:val="FontStyle23"/>
        </w:rPr>
      </w:pPr>
      <w:r>
        <w:rPr>
          <w:rStyle w:val="FontStyle23"/>
          <w:b w:val="0"/>
        </w:rPr>
        <w:t xml:space="preserve">Zakończenie robót </w:t>
      </w:r>
      <w:r w:rsidR="00B03E4D">
        <w:rPr>
          <w:rStyle w:val="FontStyle23"/>
          <w:b w:val="0"/>
        </w:rPr>
        <w:t xml:space="preserve"> – </w:t>
      </w:r>
      <w:r w:rsidR="002534DA">
        <w:rPr>
          <w:rStyle w:val="FontStyle23"/>
          <w:b w:val="0"/>
        </w:rPr>
        <w:t>do</w:t>
      </w:r>
      <w:r w:rsidR="001704E3">
        <w:rPr>
          <w:rStyle w:val="FontStyle23"/>
        </w:rPr>
        <w:t xml:space="preserve"> </w:t>
      </w:r>
    </w:p>
    <w:p w:rsidR="00B03E4D" w:rsidRDefault="001A3856" w:rsidP="001A3856">
      <w:pPr>
        <w:pStyle w:val="Style6"/>
        <w:widowControl/>
        <w:spacing w:before="82"/>
        <w:ind w:left="1080"/>
        <w:rPr>
          <w:rStyle w:val="FontStyle23"/>
        </w:rPr>
      </w:pPr>
      <w:r>
        <w:rPr>
          <w:rStyle w:val="FontStyle23"/>
        </w:rPr>
        <w:t xml:space="preserve">Część Nr </w:t>
      </w:r>
      <w:r w:rsidR="00595DDF">
        <w:rPr>
          <w:rStyle w:val="FontStyle23"/>
        </w:rPr>
        <w:t>30.11.</w:t>
      </w:r>
      <w:r w:rsidR="004006A0">
        <w:rPr>
          <w:rStyle w:val="FontStyle23"/>
        </w:rPr>
        <w:t>2018</w:t>
      </w:r>
      <w:r w:rsidR="00B03E4D" w:rsidRPr="00B03E4D">
        <w:rPr>
          <w:rStyle w:val="FontStyle23"/>
        </w:rPr>
        <w:t xml:space="preserve"> r.</w:t>
      </w:r>
    </w:p>
    <w:p w:rsidR="001A3856" w:rsidRPr="00B03E4D" w:rsidRDefault="00595DDF" w:rsidP="001A3856">
      <w:pPr>
        <w:pStyle w:val="Style6"/>
        <w:widowControl/>
        <w:spacing w:before="82"/>
        <w:ind w:left="1080"/>
        <w:rPr>
          <w:rStyle w:val="FontStyle23"/>
        </w:rPr>
      </w:pPr>
      <w:r>
        <w:rPr>
          <w:rStyle w:val="FontStyle23"/>
        </w:rPr>
        <w:t>Część Nr 30.11.</w:t>
      </w:r>
      <w:r w:rsidR="001A3856">
        <w:rPr>
          <w:rStyle w:val="FontStyle23"/>
        </w:rPr>
        <w:t>2018 r.</w:t>
      </w:r>
    </w:p>
    <w:p w:rsidR="00466455" w:rsidRDefault="00466455" w:rsidP="00B42FB0">
      <w:pPr>
        <w:pStyle w:val="Style16"/>
        <w:widowControl/>
        <w:tabs>
          <w:tab w:val="left" w:pos="422"/>
          <w:tab w:val="left" w:leader="dot" w:pos="4819"/>
          <w:tab w:val="left" w:leader="dot" w:pos="5318"/>
        </w:tabs>
        <w:spacing w:before="24" w:line="240" w:lineRule="auto"/>
        <w:ind w:firstLine="0"/>
        <w:jc w:val="center"/>
        <w:rPr>
          <w:rStyle w:val="FontStyle22"/>
          <w:b/>
        </w:rPr>
      </w:pPr>
    </w:p>
    <w:p w:rsidR="00B42FB0" w:rsidRPr="00B42FB0" w:rsidRDefault="00B42FB0" w:rsidP="00B42FB0">
      <w:pPr>
        <w:pStyle w:val="Style16"/>
        <w:widowControl/>
        <w:tabs>
          <w:tab w:val="left" w:pos="422"/>
          <w:tab w:val="left" w:leader="dot" w:pos="4819"/>
          <w:tab w:val="left" w:leader="dot" w:pos="5318"/>
        </w:tabs>
        <w:spacing w:before="24" w:line="240" w:lineRule="auto"/>
        <w:ind w:firstLine="0"/>
        <w:jc w:val="center"/>
        <w:rPr>
          <w:rStyle w:val="FontStyle22"/>
          <w:b/>
        </w:rPr>
      </w:pPr>
      <w:r w:rsidRPr="00B42FB0">
        <w:rPr>
          <w:rStyle w:val="FontStyle22"/>
          <w:b/>
        </w:rPr>
        <w:t>§ 4</w:t>
      </w:r>
    </w:p>
    <w:p w:rsidR="007845A1" w:rsidRDefault="00294100" w:rsidP="00996ECB">
      <w:pPr>
        <w:pStyle w:val="Style9"/>
        <w:widowControl/>
        <w:numPr>
          <w:ilvl w:val="0"/>
          <w:numId w:val="4"/>
        </w:numPr>
        <w:tabs>
          <w:tab w:val="left" w:pos="259"/>
          <w:tab w:val="left" w:leader="dot" w:pos="5870"/>
          <w:tab w:val="left" w:leader="dot" w:pos="9067"/>
        </w:tabs>
        <w:spacing w:before="53"/>
        <w:ind w:left="259"/>
        <w:rPr>
          <w:rStyle w:val="FontStyle22"/>
        </w:rPr>
      </w:pPr>
      <w:r>
        <w:rPr>
          <w:rStyle w:val="FontStyle22"/>
        </w:rPr>
        <w:t xml:space="preserve">Wynagrodzenie za wykonanie przedmiotu umowy określonego w § 1 wynikające ze złożonej oferty </w:t>
      </w:r>
      <w:r w:rsidR="00996ECB">
        <w:rPr>
          <w:rStyle w:val="FontStyle22"/>
        </w:rPr>
        <w:t xml:space="preserve">przetargowej Wykonawcy wynosi: </w:t>
      </w:r>
    </w:p>
    <w:p w:rsidR="007845A1" w:rsidRDefault="007845A1" w:rsidP="007845A1">
      <w:pPr>
        <w:pStyle w:val="Style9"/>
        <w:widowControl/>
        <w:tabs>
          <w:tab w:val="left" w:pos="259"/>
          <w:tab w:val="left" w:leader="dot" w:pos="5870"/>
          <w:tab w:val="left" w:leader="dot" w:pos="9067"/>
        </w:tabs>
        <w:spacing w:before="53"/>
        <w:ind w:left="259" w:firstLine="0"/>
        <w:rPr>
          <w:rStyle w:val="FontStyle22"/>
        </w:rPr>
      </w:pPr>
      <w:r>
        <w:rPr>
          <w:rStyle w:val="FontStyle22"/>
        </w:rPr>
        <w:t>Dla części Nr…………………………………………………………………………………………….</w:t>
      </w:r>
    </w:p>
    <w:p w:rsidR="00B56B39" w:rsidRDefault="00996ECB" w:rsidP="007845A1">
      <w:pPr>
        <w:pStyle w:val="Style9"/>
        <w:widowControl/>
        <w:tabs>
          <w:tab w:val="left" w:pos="259"/>
          <w:tab w:val="left" w:leader="dot" w:pos="5870"/>
          <w:tab w:val="left" w:leader="dot" w:pos="9067"/>
        </w:tabs>
        <w:spacing w:before="53"/>
        <w:ind w:left="259" w:firstLine="0"/>
        <w:rPr>
          <w:rStyle w:val="FontStyle22"/>
        </w:rPr>
      </w:pPr>
      <w:r>
        <w:rPr>
          <w:rStyle w:val="FontStyle22"/>
        </w:rPr>
        <w:t xml:space="preserve"> </w:t>
      </w:r>
      <w:r w:rsidR="002534DA">
        <w:rPr>
          <w:rStyle w:val="FontStyle22"/>
          <w:b/>
        </w:rPr>
        <w:t>………………….</w:t>
      </w:r>
      <w:r w:rsidR="00294100">
        <w:rPr>
          <w:rStyle w:val="FontStyle22"/>
        </w:rPr>
        <w:t>zł. brutto, słownie:</w:t>
      </w:r>
      <w:r w:rsidR="002534DA">
        <w:rPr>
          <w:rStyle w:val="FontStyle22"/>
        </w:rPr>
        <w:t>……………………………..</w:t>
      </w:r>
      <w:r w:rsidR="0020245A">
        <w:rPr>
          <w:rStyle w:val="FontStyle22"/>
        </w:rPr>
        <w:t>,</w:t>
      </w:r>
      <w:r>
        <w:rPr>
          <w:rStyle w:val="FontStyle22"/>
        </w:rPr>
        <w:t xml:space="preserve"> w tym wynagrodzenie net</w:t>
      </w:r>
      <w:r w:rsidR="002534DA">
        <w:rPr>
          <w:rStyle w:val="FontStyle22"/>
        </w:rPr>
        <w:t>to ……………….</w:t>
      </w:r>
      <w:r>
        <w:rPr>
          <w:rStyle w:val="FontStyle22"/>
        </w:rPr>
        <w:t>zł (słownie:</w:t>
      </w:r>
      <w:r w:rsidR="002534DA">
        <w:rPr>
          <w:rStyle w:val="FontStyle22"/>
        </w:rPr>
        <w:t>……………………………..</w:t>
      </w:r>
      <w:r>
        <w:rPr>
          <w:rStyle w:val="FontStyle22"/>
        </w:rPr>
        <w:t>), podatek VAT w wysokości 23</w:t>
      </w:r>
      <w:r w:rsidR="0020245A">
        <w:rPr>
          <w:rStyle w:val="FontStyle22"/>
        </w:rPr>
        <w:t>% co stanowi kwotę</w:t>
      </w:r>
      <w:r>
        <w:rPr>
          <w:rStyle w:val="FontStyle22"/>
        </w:rPr>
        <w:t xml:space="preserve"> </w:t>
      </w:r>
      <w:r w:rsidR="002534DA">
        <w:rPr>
          <w:rStyle w:val="FontStyle22"/>
        </w:rPr>
        <w:t>…………………..</w:t>
      </w:r>
      <w:r w:rsidR="0020245A">
        <w:rPr>
          <w:rStyle w:val="FontStyle22"/>
        </w:rPr>
        <w:t>zł (słownie:</w:t>
      </w:r>
      <w:r w:rsidR="002534DA">
        <w:rPr>
          <w:rStyle w:val="FontStyle22"/>
        </w:rPr>
        <w:t>…………………………………………………………………………</w:t>
      </w:r>
      <w:r w:rsidR="0020245A">
        <w:rPr>
          <w:rStyle w:val="FontStyle22"/>
        </w:rPr>
        <w:t>)</w:t>
      </w:r>
    </w:p>
    <w:p w:rsidR="004F2751" w:rsidRDefault="004F2751" w:rsidP="00B56B39">
      <w:pPr>
        <w:pStyle w:val="Style9"/>
        <w:widowControl/>
        <w:tabs>
          <w:tab w:val="left" w:pos="259"/>
          <w:tab w:val="left" w:leader="dot" w:pos="5870"/>
          <w:tab w:val="left" w:leader="dot" w:pos="9067"/>
        </w:tabs>
        <w:spacing w:before="53"/>
        <w:ind w:left="259" w:firstLine="0"/>
        <w:rPr>
          <w:rStyle w:val="FontStyle22"/>
        </w:rPr>
      </w:pPr>
    </w:p>
    <w:p w:rsidR="007845A1" w:rsidRDefault="007845A1" w:rsidP="007845A1">
      <w:pPr>
        <w:pStyle w:val="Style9"/>
        <w:widowControl/>
        <w:tabs>
          <w:tab w:val="left" w:pos="259"/>
          <w:tab w:val="left" w:leader="dot" w:pos="5870"/>
          <w:tab w:val="left" w:leader="dot" w:pos="9067"/>
        </w:tabs>
        <w:spacing w:before="53"/>
        <w:ind w:left="259" w:firstLine="0"/>
        <w:rPr>
          <w:rStyle w:val="FontStyle22"/>
        </w:rPr>
      </w:pPr>
      <w:r>
        <w:rPr>
          <w:rStyle w:val="FontStyle22"/>
        </w:rPr>
        <w:t>Dla części Nr…………………………………………………………………………………………….</w:t>
      </w:r>
    </w:p>
    <w:p w:rsidR="007845A1" w:rsidRDefault="007845A1" w:rsidP="001A3856">
      <w:pPr>
        <w:pStyle w:val="Style9"/>
        <w:widowControl/>
        <w:tabs>
          <w:tab w:val="left" w:pos="259"/>
          <w:tab w:val="left" w:leader="dot" w:pos="5870"/>
          <w:tab w:val="left" w:leader="dot" w:pos="9067"/>
        </w:tabs>
        <w:spacing w:before="53"/>
        <w:ind w:left="259" w:firstLine="0"/>
        <w:rPr>
          <w:rStyle w:val="FontStyle22"/>
        </w:rPr>
      </w:pPr>
      <w:r>
        <w:rPr>
          <w:rStyle w:val="FontStyle22"/>
        </w:rPr>
        <w:t xml:space="preserve"> </w:t>
      </w:r>
      <w:r>
        <w:rPr>
          <w:rStyle w:val="FontStyle22"/>
          <w:b/>
        </w:rPr>
        <w:t>………………….</w:t>
      </w:r>
      <w:r>
        <w:rPr>
          <w:rStyle w:val="FontStyle22"/>
        </w:rPr>
        <w:t>zł. brutto, słownie:…………………………….., w tym wynagrodzenie netto ……………….zł (słownie:……………………………..), podatek VAT w wysokości 23% co stanowi kwotę …………………..zł (słowni</w:t>
      </w:r>
      <w:r w:rsidR="001A3856">
        <w:rPr>
          <w:rStyle w:val="FontStyle22"/>
        </w:rPr>
        <w:t>e:…………………………………………………………………………)</w:t>
      </w:r>
    </w:p>
    <w:p w:rsidR="00790247" w:rsidRPr="00C05BC4" w:rsidRDefault="00294100" w:rsidP="00C05BC4">
      <w:pPr>
        <w:pStyle w:val="Style9"/>
        <w:widowControl/>
        <w:numPr>
          <w:ilvl w:val="0"/>
          <w:numId w:val="4"/>
        </w:numPr>
        <w:tabs>
          <w:tab w:val="left" w:pos="259"/>
        </w:tabs>
        <w:ind w:left="259"/>
        <w:rPr>
          <w:rStyle w:val="FontStyle23"/>
          <w:b w:val="0"/>
          <w:bCs w:val="0"/>
        </w:rPr>
      </w:pPr>
      <w:r>
        <w:rPr>
          <w:rStyle w:val="FontStyle22"/>
        </w:rPr>
        <w:t>Ceny jednostkowe poszczególnyc</w:t>
      </w:r>
      <w:r w:rsidR="004F2751">
        <w:rPr>
          <w:rStyle w:val="FontStyle22"/>
        </w:rPr>
        <w:t>h</w:t>
      </w:r>
      <w:r w:rsidR="00595DDF">
        <w:rPr>
          <w:rStyle w:val="FontStyle22"/>
        </w:rPr>
        <w:t xml:space="preserve"> robót zawarte są w kosztorysach umownych</w:t>
      </w:r>
      <w:r w:rsidR="002534DA">
        <w:rPr>
          <w:rStyle w:val="FontStyle22"/>
        </w:rPr>
        <w:t xml:space="preserve"> stanowiącym</w:t>
      </w:r>
      <w:r>
        <w:rPr>
          <w:rStyle w:val="FontStyle22"/>
        </w:rPr>
        <w:t xml:space="preserve"> załącznik do umowy.</w:t>
      </w:r>
    </w:p>
    <w:p w:rsidR="00B03E4D" w:rsidRDefault="00B03E4D">
      <w:pPr>
        <w:pStyle w:val="Style2"/>
        <w:widowControl/>
        <w:spacing w:before="53" w:line="240" w:lineRule="auto"/>
        <w:jc w:val="center"/>
        <w:rPr>
          <w:rStyle w:val="FontStyle23"/>
        </w:rPr>
      </w:pPr>
    </w:p>
    <w:p w:rsidR="00294100" w:rsidRDefault="00294100">
      <w:pPr>
        <w:pStyle w:val="Style2"/>
        <w:widowControl/>
        <w:spacing w:before="53" w:line="240" w:lineRule="auto"/>
        <w:jc w:val="center"/>
        <w:rPr>
          <w:rStyle w:val="FontStyle23"/>
        </w:rPr>
      </w:pPr>
      <w:r>
        <w:rPr>
          <w:rStyle w:val="FontStyle23"/>
        </w:rPr>
        <w:t>§ 5</w:t>
      </w:r>
    </w:p>
    <w:p w:rsidR="00294100" w:rsidRDefault="00294100" w:rsidP="000D7CDC">
      <w:pPr>
        <w:pStyle w:val="Style4"/>
        <w:widowControl/>
        <w:numPr>
          <w:ilvl w:val="0"/>
          <w:numId w:val="5"/>
        </w:numPr>
        <w:tabs>
          <w:tab w:val="left" w:pos="355"/>
        </w:tabs>
        <w:spacing w:line="274" w:lineRule="exact"/>
        <w:ind w:left="355" w:hanging="355"/>
        <w:rPr>
          <w:rStyle w:val="FontStyle22"/>
        </w:rPr>
      </w:pPr>
      <w:r>
        <w:rPr>
          <w:rStyle w:val="FontStyle22"/>
        </w:rPr>
        <w:t>Wynagrodzenie Wykonawcy, o którym mowa w § 4 rozliczane będzie na podstawie faktury VAT, wystawionej przez Wykonawcę w oparciu o protokół odbioru robót, podpisany przez przedstawiciela Zamawiającego.</w:t>
      </w:r>
    </w:p>
    <w:p w:rsidR="00294100" w:rsidRDefault="00294100" w:rsidP="00DD6D61">
      <w:pPr>
        <w:widowControl/>
        <w:ind w:left="355"/>
        <w:rPr>
          <w:rFonts w:eastAsia="Times New Roman"/>
          <w:sz w:val="22"/>
          <w:szCs w:val="22"/>
        </w:rPr>
      </w:pPr>
      <w:r>
        <w:rPr>
          <w:rStyle w:val="FontStyle22"/>
        </w:rPr>
        <w:t xml:space="preserve">Zamawiający ma obowiązek zapłaty faktury VAT w terminie </w:t>
      </w:r>
      <w:r w:rsidR="00C05BC4" w:rsidRPr="00AB54EF">
        <w:rPr>
          <w:rStyle w:val="FontStyle22"/>
        </w:rPr>
        <w:t xml:space="preserve">do 30 </w:t>
      </w:r>
      <w:r w:rsidRPr="00AB54EF">
        <w:rPr>
          <w:rStyle w:val="FontStyle22"/>
        </w:rPr>
        <w:t>dni</w:t>
      </w:r>
      <w:r>
        <w:rPr>
          <w:rStyle w:val="FontStyle22"/>
        </w:rPr>
        <w:t xml:space="preserve"> licząc od daty jej doręczenia Zamawiającemu. Za datę zapłaty uważa się datę polecenia przelewu na rachunek Wykonawcy.</w:t>
      </w:r>
      <w:r w:rsidR="0008642C" w:rsidRPr="0008642C">
        <w:rPr>
          <w:rFonts w:eastAsia="Times New Roman"/>
          <w:sz w:val="22"/>
          <w:szCs w:val="22"/>
        </w:rPr>
        <w:t xml:space="preserve"> Zapłata za wykonane i odebrane elementy robót nastąpi w ciągu 30 dni od</w:t>
      </w:r>
      <w:r w:rsidR="0008642C">
        <w:rPr>
          <w:rFonts w:eastAsia="Times New Roman"/>
          <w:sz w:val="22"/>
          <w:szCs w:val="22"/>
        </w:rPr>
        <w:t xml:space="preserve"> </w:t>
      </w:r>
      <w:r w:rsidR="0008642C" w:rsidRPr="0008642C">
        <w:rPr>
          <w:rFonts w:eastAsia="Times New Roman"/>
          <w:sz w:val="22"/>
          <w:szCs w:val="22"/>
        </w:rPr>
        <w:t>daty otrzymania przez Zamawiającego prawidłowo wystawionej faktury na podstawie</w:t>
      </w:r>
      <w:r w:rsidR="00DD6D61">
        <w:rPr>
          <w:rFonts w:eastAsia="Times New Roman"/>
          <w:sz w:val="22"/>
          <w:szCs w:val="22"/>
        </w:rPr>
        <w:t xml:space="preserve"> </w:t>
      </w:r>
      <w:r w:rsidR="0008642C" w:rsidRPr="0008642C">
        <w:rPr>
          <w:rFonts w:eastAsia="Times New Roman"/>
          <w:sz w:val="22"/>
          <w:szCs w:val="22"/>
        </w:rPr>
        <w:t>protokołu odbioru robót</w:t>
      </w:r>
      <w:r w:rsidR="00DD6D61">
        <w:rPr>
          <w:rFonts w:eastAsia="Times New Roman"/>
          <w:sz w:val="22"/>
          <w:szCs w:val="22"/>
        </w:rPr>
        <w:t>.</w:t>
      </w:r>
    </w:p>
    <w:p w:rsidR="00512592" w:rsidRDefault="00512592" w:rsidP="00DD6D61">
      <w:pPr>
        <w:widowControl/>
        <w:ind w:left="355"/>
        <w:rPr>
          <w:rFonts w:eastAsia="Times New Roman"/>
          <w:sz w:val="22"/>
          <w:szCs w:val="22"/>
        </w:rPr>
      </w:pPr>
      <w:r>
        <w:rPr>
          <w:rFonts w:eastAsia="Times New Roman"/>
          <w:sz w:val="22"/>
          <w:szCs w:val="22"/>
        </w:rPr>
        <w:t>Dane do faktury:</w:t>
      </w:r>
    </w:p>
    <w:p w:rsidR="00512592" w:rsidRPr="00512592" w:rsidRDefault="00512592" w:rsidP="00DD6D61">
      <w:pPr>
        <w:widowControl/>
        <w:ind w:left="355"/>
        <w:rPr>
          <w:rStyle w:val="FontStyle22"/>
          <w:rFonts w:eastAsia="Times New Roman"/>
          <w:b/>
          <w:u w:val="single"/>
        </w:rPr>
      </w:pPr>
      <w:r w:rsidRPr="00512592">
        <w:rPr>
          <w:rStyle w:val="FontStyle22"/>
          <w:rFonts w:eastAsia="Times New Roman"/>
          <w:b/>
          <w:u w:val="single"/>
        </w:rPr>
        <w:t>Nabywca:</w:t>
      </w:r>
    </w:p>
    <w:p w:rsidR="00512592" w:rsidRDefault="00512592" w:rsidP="00DD6D61">
      <w:pPr>
        <w:widowControl/>
        <w:ind w:left="355"/>
        <w:rPr>
          <w:rStyle w:val="FontStyle22"/>
          <w:rFonts w:eastAsia="Times New Roman"/>
        </w:rPr>
      </w:pPr>
      <w:r>
        <w:rPr>
          <w:rStyle w:val="FontStyle22"/>
          <w:rFonts w:eastAsia="Times New Roman"/>
        </w:rPr>
        <w:t>Powiat Kolbuszowski</w:t>
      </w:r>
    </w:p>
    <w:p w:rsidR="00512592" w:rsidRDefault="00512592" w:rsidP="00DD6D61">
      <w:pPr>
        <w:widowControl/>
        <w:ind w:left="355"/>
        <w:rPr>
          <w:rStyle w:val="FontStyle22"/>
          <w:rFonts w:eastAsia="Times New Roman"/>
        </w:rPr>
      </w:pPr>
      <w:r>
        <w:rPr>
          <w:rStyle w:val="FontStyle22"/>
          <w:rFonts w:eastAsia="Times New Roman"/>
        </w:rPr>
        <w:t>ul. 11-go Listopada</w:t>
      </w:r>
    </w:p>
    <w:p w:rsidR="00512592" w:rsidRDefault="00512592" w:rsidP="00DD6D61">
      <w:pPr>
        <w:widowControl/>
        <w:ind w:left="355"/>
        <w:rPr>
          <w:rStyle w:val="FontStyle22"/>
          <w:rFonts w:eastAsia="Times New Roman"/>
        </w:rPr>
      </w:pPr>
      <w:r>
        <w:rPr>
          <w:rStyle w:val="FontStyle22"/>
          <w:rFonts w:eastAsia="Times New Roman"/>
        </w:rPr>
        <w:t>36-100 Kolbuszowa</w:t>
      </w:r>
    </w:p>
    <w:p w:rsidR="00512592" w:rsidRDefault="00512592" w:rsidP="00DD6D61">
      <w:pPr>
        <w:widowControl/>
        <w:ind w:left="355"/>
        <w:rPr>
          <w:rStyle w:val="FontStyle22"/>
          <w:rFonts w:eastAsia="Times New Roman"/>
        </w:rPr>
      </w:pPr>
      <w:r>
        <w:rPr>
          <w:rStyle w:val="FontStyle22"/>
          <w:rFonts w:eastAsia="Times New Roman"/>
        </w:rPr>
        <w:t>NIP 814-15-73-682</w:t>
      </w:r>
    </w:p>
    <w:p w:rsidR="00512592" w:rsidRPr="00512592" w:rsidRDefault="00512592" w:rsidP="00DD6D61">
      <w:pPr>
        <w:widowControl/>
        <w:ind w:left="355"/>
        <w:rPr>
          <w:rStyle w:val="FontStyle22"/>
          <w:rFonts w:eastAsia="Times New Roman"/>
          <w:b/>
          <w:u w:val="single"/>
        </w:rPr>
      </w:pPr>
      <w:r w:rsidRPr="00512592">
        <w:rPr>
          <w:rStyle w:val="FontStyle22"/>
          <w:rFonts w:eastAsia="Times New Roman"/>
          <w:b/>
          <w:u w:val="single"/>
        </w:rPr>
        <w:t>Odbiorca:</w:t>
      </w:r>
    </w:p>
    <w:p w:rsidR="00512592" w:rsidRDefault="00512592" w:rsidP="00DD6D61">
      <w:pPr>
        <w:widowControl/>
        <w:ind w:left="355"/>
        <w:rPr>
          <w:rStyle w:val="FontStyle22"/>
          <w:rFonts w:eastAsia="Times New Roman"/>
        </w:rPr>
      </w:pPr>
      <w:r>
        <w:rPr>
          <w:rStyle w:val="FontStyle22"/>
          <w:rFonts w:eastAsia="Times New Roman"/>
        </w:rPr>
        <w:t>Zarząd Dróg Powiatowych w Kolbuszowej</w:t>
      </w:r>
    </w:p>
    <w:p w:rsidR="00512592" w:rsidRDefault="00512592" w:rsidP="00DD6D61">
      <w:pPr>
        <w:widowControl/>
        <w:ind w:left="355"/>
        <w:rPr>
          <w:rStyle w:val="FontStyle22"/>
          <w:rFonts w:eastAsia="Times New Roman"/>
        </w:rPr>
      </w:pPr>
      <w:r>
        <w:rPr>
          <w:rStyle w:val="FontStyle22"/>
          <w:rFonts w:eastAsia="Times New Roman"/>
        </w:rPr>
        <w:t>ul. 11-go Listopada 10</w:t>
      </w:r>
    </w:p>
    <w:p w:rsidR="00512592" w:rsidRPr="00DD6D61" w:rsidRDefault="00512592" w:rsidP="00DD6D61">
      <w:pPr>
        <w:widowControl/>
        <w:ind w:left="355"/>
        <w:rPr>
          <w:rStyle w:val="FontStyle22"/>
          <w:rFonts w:eastAsia="Times New Roman"/>
        </w:rPr>
      </w:pPr>
      <w:r>
        <w:rPr>
          <w:rStyle w:val="FontStyle22"/>
          <w:rFonts w:eastAsia="Times New Roman"/>
        </w:rPr>
        <w:t>36-100 Kolbuszowa</w:t>
      </w:r>
    </w:p>
    <w:p w:rsidR="00294100" w:rsidRDefault="00294100" w:rsidP="000D7CDC">
      <w:pPr>
        <w:pStyle w:val="Style4"/>
        <w:widowControl/>
        <w:numPr>
          <w:ilvl w:val="0"/>
          <w:numId w:val="5"/>
        </w:numPr>
        <w:tabs>
          <w:tab w:val="left" w:pos="355"/>
        </w:tabs>
        <w:spacing w:line="274" w:lineRule="exact"/>
        <w:ind w:left="355" w:hanging="355"/>
        <w:rPr>
          <w:rStyle w:val="FontStyle22"/>
        </w:rPr>
      </w:pPr>
      <w:r>
        <w:rPr>
          <w:rStyle w:val="FontStyle22"/>
        </w:rPr>
        <w:t>Wynagrodzenie Wykonawcy zostanie przekazane przez Zamawiającego przelewem z rachunku bankowego Zamawiającego na rachunek bankowy Wykonawcy podany na fakturze.</w:t>
      </w:r>
    </w:p>
    <w:p w:rsidR="00294100" w:rsidRDefault="00294100">
      <w:pPr>
        <w:pStyle w:val="Style2"/>
        <w:widowControl/>
        <w:spacing w:before="5" w:line="274" w:lineRule="exact"/>
        <w:jc w:val="center"/>
        <w:rPr>
          <w:rStyle w:val="FontStyle23"/>
        </w:rPr>
      </w:pPr>
      <w:r>
        <w:rPr>
          <w:rStyle w:val="FontStyle23"/>
        </w:rPr>
        <w:t>§ 6</w:t>
      </w:r>
    </w:p>
    <w:p w:rsidR="00294100" w:rsidRPr="00790247" w:rsidRDefault="00294100" w:rsidP="00790247">
      <w:pPr>
        <w:pStyle w:val="Style5"/>
        <w:widowControl/>
        <w:spacing w:line="274" w:lineRule="exact"/>
        <w:rPr>
          <w:sz w:val="22"/>
          <w:szCs w:val="22"/>
        </w:rPr>
      </w:pPr>
      <w:r>
        <w:rPr>
          <w:rStyle w:val="FontStyle22"/>
        </w:rPr>
        <w:t>Wykonawca nie ma prawa wprowadzić jakichkolwiek zmian w przedmiocie i zakresie umowy bez pis</w:t>
      </w:r>
      <w:r w:rsidR="00790247">
        <w:rPr>
          <w:rStyle w:val="FontStyle22"/>
        </w:rPr>
        <w:t>emnego polecenia Zamawiającego.</w:t>
      </w:r>
    </w:p>
    <w:p w:rsidR="00294100" w:rsidRDefault="00294100">
      <w:pPr>
        <w:pStyle w:val="Style2"/>
        <w:widowControl/>
        <w:spacing w:before="38" w:line="274" w:lineRule="exact"/>
        <w:jc w:val="center"/>
        <w:rPr>
          <w:rStyle w:val="FontStyle23"/>
        </w:rPr>
      </w:pPr>
      <w:r>
        <w:rPr>
          <w:rStyle w:val="FontStyle23"/>
        </w:rPr>
        <w:t>§ 7</w:t>
      </w:r>
    </w:p>
    <w:p w:rsidR="00294100" w:rsidRDefault="00294100">
      <w:pPr>
        <w:pStyle w:val="Style9"/>
        <w:widowControl/>
        <w:tabs>
          <w:tab w:val="left" w:pos="346"/>
        </w:tabs>
        <w:ind w:firstLine="0"/>
        <w:jc w:val="left"/>
        <w:rPr>
          <w:rStyle w:val="FontStyle22"/>
        </w:rPr>
      </w:pPr>
      <w:r>
        <w:rPr>
          <w:rStyle w:val="FontStyle19"/>
        </w:rPr>
        <w:t>1.</w:t>
      </w:r>
      <w:r>
        <w:rPr>
          <w:rStyle w:val="FontStyle19"/>
        </w:rPr>
        <w:tab/>
      </w:r>
      <w:r w:rsidR="00BC1530">
        <w:rPr>
          <w:rStyle w:val="FontStyle22"/>
        </w:rPr>
        <w:t>Do obowiązków Zamawiaj</w:t>
      </w:r>
      <w:r>
        <w:rPr>
          <w:rStyle w:val="FontStyle22"/>
        </w:rPr>
        <w:t>ącego należy:</w:t>
      </w:r>
    </w:p>
    <w:p w:rsidR="004006A0" w:rsidRDefault="00294100" w:rsidP="005A5F15">
      <w:pPr>
        <w:pStyle w:val="Style4"/>
        <w:widowControl/>
        <w:numPr>
          <w:ilvl w:val="0"/>
          <w:numId w:val="7"/>
        </w:numPr>
        <w:tabs>
          <w:tab w:val="left" w:pos="677"/>
        </w:tabs>
        <w:spacing w:line="274" w:lineRule="exact"/>
        <w:ind w:left="312" w:firstLine="0"/>
        <w:jc w:val="left"/>
        <w:rPr>
          <w:rStyle w:val="FontStyle22"/>
        </w:rPr>
      </w:pPr>
      <w:r>
        <w:rPr>
          <w:rStyle w:val="FontStyle22"/>
        </w:rPr>
        <w:t xml:space="preserve">przekazanie Wykonawcy terenu robót (placu budowy), </w:t>
      </w:r>
    </w:p>
    <w:p w:rsidR="00294100" w:rsidRDefault="00294100" w:rsidP="005A5F15">
      <w:pPr>
        <w:pStyle w:val="Style4"/>
        <w:widowControl/>
        <w:numPr>
          <w:ilvl w:val="0"/>
          <w:numId w:val="7"/>
        </w:numPr>
        <w:tabs>
          <w:tab w:val="left" w:pos="677"/>
        </w:tabs>
        <w:spacing w:line="274" w:lineRule="exact"/>
        <w:ind w:left="312" w:firstLine="0"/>
        <w:jc w:val="left"/>
        <w:rPr>
          <w:rStyle w:val="FontStyle22"/>
        </w:rPr>
      </w:pPr>
      <w:r>
        <w:rPr>
          <w:rStyle w:val="FontStyle22"/>
        </w:rPr>
        <w:t>zapłata wynagrodzenia za wykonane i odebrane roboty.</w:t>
      </w:r>
    </w:p>
    <w:p w:rsidR="00294100" w:rsidRDefault="00294100">
      <w:pPr>
        <w:pStyle w:val="Style9"/>
        <w:widowControl/>
        <w:tabs>
          <w:tab w:val="left" w:pos="346"/>
        </w:tabs>
        <w:ind w:firstLine="0"/>
        <w:jc w:val="left"/>
        <w:rPr>
          <w:rStyle w:val="FontStyle22"/>
        </w:rPr>
      </w:pPr>
      <w:r>
        <w:rPr>
          <w:rStyle w:val="FontStyle19"/>
        </w:rPr>
        <w:t>2.</w:t>
      </w:r>
      <w:r>
        <w:rPr>
          <w:rStyle w:val="FontStyle19"/>
        </w:rPr>
        <w:tab/>
      </w:r>
      <w:r>
        <w:rPr>
          <w:rStyle w:val="FontStyle22"/>
        </w:rPr>
        <w:t>Do obowiązków Wykonawcy należy w szczególności:</w:t>
      </w:r>
    </w:p>
    <w:p w:rsidR="00294100" w:rsidRDefault="00294100" w:rsidP="000D7CDC">
      <w:pPr>
        <w:pStyle w:val="Style4"/>
        <w:widowControl/>
        <w:numPr>
          <w:ilvl w:val="0"/>
          <w:numId w:val="8"/>
        </w:numPr>
        <w:tabs>
          <w:tab w:val="left" w:pos="710"/>
        </w:tabs>
        <w:spacing w:line="274" w:lineRule="exact"/>
        <w:ind w:left="710" w:hanging="413"/>
        <w:rPr>
          <w:rStyle w:val="FontStyle19"/>
        </w:rPr>
      </w:pPr>
      <w:r>
        <w:rPr>
          <w:rStyle w:val="FontStyle22"/>
        </w:rPr>
        <w:lastRenderedPageBreak/>
        <w:t>przedłożenie Zamawiającemu opracowanego staraniem i na koszt Wykonawcy zatwierdzonego Projektu czasowej organizacji ruchu,</w:t>
      </w:r>
    </w:p>
    <w:p w:rsidR="00294100" w:rsidRDefault="00294100" w:rsidP="000D7CDC">
      <w:pPr>
        <w:pStyle w:val="Style4"/>
        <w:widowControl/>
        <w:numPr>
          <w:ilvl w:val="0"/>
          <w:numId w:val="8"/>
        </w:numPr>
        <w:tabs>
          <w:tab w:val="left" w:pos="710"/>
        </w:tabs>
        <w:spacing w:line="274" w:lineRule="exact"/>
        <w:ind w:left="710" w:hanging="413"/>
        <w:rPr>
          <w:rStyle w:val="FontStyle19"/>
        </w:rPr>
      </w:pPr>
      <w:r>
        <w:rPr>
          <w:rStyle w:val="FontStyle22"/>
        </w:rPr>
        <w:t>oznakowanie i zabezpieczenie terenu robót zgodnie z projektem czasowej organizacji ruchu własnym staraniem i na własny koszt;</w:t>
      </w:r>
    </w:p>
    <w:p w:rsidR="00294100" w:rsidRDefault="00294100" w:rsidP="000D7CDC">
      <w:pPr>
        <w:pStyle w:val="Style4"/>
        <w:widowControl/>
        <w:numPr>
          <w:ilvl w:val="0"/>
          <w:numId w:val="9"/>
        </w:numPr>
        <w:tabs>
          <w:tab w:val="left" w:pos="710"/>
        </w:tabs>
        <w:spacing w:line="274" w:lineRule="exact"/>
        <w:ind w:left="298" w:firstLine="0"/>
        <w:jc w:val="left"/>
        <w:rPr>
          <w:rStyle w:val="FontStyle19"/>
        </w:rPr>
      </w:pPr>
      <w:r>
        <w:rPr>
          <w:rStyle w:val="FontStyle22"/>
        </w:rPr>
        <w:t>wykonanie przedmiotu umowy zgodnie z zakresem określonym w § 1;</w:t>
      </w:r>
    </w:p>
    <w:p w:rsidR="00294100" w:rsidRDefault="00294100" w:rsidP="000D7CDC">
      <w:pPr>
        <w:pStyle w:val="Style4"/>
        <w:widowControl/>
        <w:numPr>
          <w:ilvl w:val="0"/>
          <w:numId w:val="8"/>
        </w:numPr>
        <w:tabs>
          <w:tab w:val="left" w:pos="710"/>
        </w:tabs>
        <w:spacing w:line="274" w:lineRule="exact"/>
        <w:ind w:left="710" w:hanging="413"/>
        <w:rPr>
          <w:rStyle w:val="FontStyle19"/>
        </w:rPr>
      </w:pPr>
      <w:r>
        <w:rPr>
          <w:rStyle w:val="FontStyle22"/>
        </w:rPr>
        <w:t>w przypadku zniszczenia lub uszkodzenia robót, ich części, bądź majątku Zamawiającego z winy Wykonawcy - ich naprawienie i doprowadzenie majątku do stanu pierwotnego;</w:t>
      </w:r>
    </w:p>
    <w:p w:rsidR="00294100" w:rsidRDefault="00294100" w:rsidP="000D7CDC">
      <w:pPr>
        <w:pStyle w:val="Style4"/>
        <w:widowControl/>
        <w:numPr>
          <w:ilvl w:val="0"/>
          <w:numId w:val="8"/>
        </w:numPr>
        <w:tabs>
          <w:tab w:val="left" w:pos="710"/>
        </w:tabs>
        <w:spacing w:line="274" w:lineRule="exact"/>
        <w:ind w:left="710" w:hanging="413"/>
        <w:rPr>
          <w:rStyle w:val="FontStyle19"/>
        </w:rPr>
      </w:pPr>
      <w:r>
        <w:rPr>
          <w:rStyle w:val="FontStyle22"/>
        </w:rPr>
        <w:t>skompletowanie i przedstawienie Zamawiającemu dokumentów pozwalających na ocenę prawidłowego wykonania przedmiotu Umowy, a w szczególności:</w:t>
      </w:r>
    </w:p>
    <w:p w:rsidR="00294100" w:rsidRDefault="00294100">
      <w:pPr>
        <w:widowControl/>
        <w:rPr>
          <w:sz w:val="2"/>
          <w:szCs w:val="2"/>
        </w:rPr>
      </w:pPr>
    </w:p>
    <w:p w:rsidR="00294100" w:rsidRDefault="00294100" w:rsidP="000D7CDC">
      <w:pPr>
        <w:pStyle w:val="Style4"/>
        <w:widowControl/>
        <w:numPr>
          <w:ilvl w:val="0"/>
          <w:numId w:val="10"/>
        </w:numPr>
        <w:tabs>
          <w:tab w:val="left" w:pos="1080"/>
        </w:tabs>
        <w:spacing w:line="274" w:lineRule="exact"/>
        <w:ind w:left="1080" w:hanging="365"/>
        <w:jc w:val="left"/>
        <w:rPr>
          <w:rStyle w:val="FontStyle19"/>
        </w:rPr>
      </w:pPr>
      <w:r>
        <w:rPr>
          <w:rStyle w:val="FontStyle22"/>
        </w:rPr>
        <w:t>deklaracje zgodności z aprobatami technicznymi w odniesieniu do wbudowanych materiałów;</w:t>
      </w:r>
    </w:p>
    <w:p w:rsidR="00294100" w:rsidRDefault="00294100">
      <w:pPr>
        <w:widowControl/>
        <w:rPr>
          <w:sz w:val="2"/>
          <w:szCs w:val="2"/>
        </w:rPr>
      </w:pPr>
    </w:p>
    <w:p w:rsidR="00294100" w:rsidRPr="009C3A1B" w:rsidRDefault="00294100" w:rsidP="000D7CDC">
      <w:pPr>
        <w:pStyle w:val="Style4"/>
        <w:widowControl/>
        <w:numPr>
          <w:ilvl w:val="0"/>
          <w:numId w:val="11"/>
        </w:numPr>
        <w:tabs>
          <w:tab w:val="left" w:pos="710"/>
        </w:tabs>
        <w:spacing w:line="274" w:lineRule="exact"/>
        <w:ind w:left="710" w:hanging="413"/>
        <w:rPr>
          <w:rStyle w:val="FontStyle22"/>
          <w:rFonts w:ascii="Verdana" w:hAnsi="Verdana" w:cs="Verdana"/>
          <w:sz w:val="18"/>
          <w:szCs w:val="18"/>
        </w:rPr>
      </w:pPr>
      <w:r>
        <w:rPr>
          <w:rStyle w:val="FontStyle22"/>
        </w:rPr>
        <w:t xml:space="preserve">Zatrudnienie na podstawie umowy o pracę w rozumieniu przepisów ustawy z dnia 26 czerwca 1974 r. - Kodeks pracy (Dz. U. z 2014 r., poz. 1502 z </w:t>
      </w:r>
      <w:proofErr w:type="spellStart"/>
      <w:r>
        <w:rPr>
          <w:rStyle w:val="FontStyle22"/>
        </w:rPr>
        <w:t>późn</w:t>
      </w:r>
      <w:proofErr w:type="spellEnd"/>
      <w:r>
        <w:rPr>
          <w:rStyle w:val="FontStyle22"/>
        </w:rPr>
        <w:t>. zm.) we własnym przedsiębiorstwie lub przez podwykonawcę osób wykonujących cz</w:t>
      </w:r>
      <w:r w:rsidR="00AF55A6">
        <w:rPr>
          <w:rStyle w:val="FontStyle22"/>
        </w:rPr>
        <w:t>ynności opisane w rozdziale 7</w:t>
      </w:r>
      <w:r>
        <w:rPr>
          <w:rStyle w:val="FontStyle22"/>
        </w:rPr>
        <w:t xml:space="preserve"> SIWZ</w:t>
      </w:r>
    </w:p>
    <w:p w:rsidR="009C3A1B" w:rsidRPr="009C3A1B" w:rsidRDefault="009C3A1B" w:rsidP="009C3A1B">
      <w:pPr>
        <w:pStyle w:val="Style4"/>
        <w:widowControl/>
        <w:tabs>
          <w:tab w:val="left" w:pos="710"/>
        </w:tabs>
        <w:spacing w:line="274" w:lineRule="exact"/>
        <w:ind w:firstLine="0"/>
        <w:rPr>
          <w:rStyle w:val="FontStyle19"/>
          <w:rFonts w:ascii="Times New Roman" w:hAnsi="Times New Roman" w:cs="Times New Roman"/>
          <w:sz w:val="22"/>
          <w:szCs w:val="22"/>
        </w:rPr>
      </w:pPr>
      <w:r w:rsidRPr="009C3A1B">
        <w:rPr>
          <w:sz w:val="22"/>
          <w:szCs w:val="22"/>
        </w:rPr>
        <w:t>W trakcie realizacji zamówienia Zamawiający uprawniony jest do wykonywania czynności kontrolnych wobec wykonawcy odnośnie spełniania przez wykonawcę lub podwykonawcę wymogu określonego w ust. 8, w szczególności do: a. żądania oświadczenia w zakresie potwierdzenia spełniania tego wymogu i dokonywania jego oceny, b. żądania wyjaśnień w przypadku wątpliwości w zakresie potwierdzenia spełniania tego wymogu, c. przeprowadzania kontroli na miejscu wykonywania świadczenia</w:t>
      </w:r>
      <w:r>
        <w:rPr>
          <w:sz w:val="22"/>
          <w:szCs w:val="22"/>
        </w:rPr>
        <w:t>.</w:t>
      </w:r>
    </w:p>
    <w:p w:rsidR="009C3A1B" w:rsidRPr="009C3A1B" w:rsidRDefault="009C3A1B" w:rsidP="000D7CDC">
      <w:pPr>
        <w:pStyle w:val="Style4"/>
        <w:widowControl/>
        <w:numPr>
          <w:ilvl w:val="0"/>
          <w:numId w:val="11"/>
        </w:numPr>
        <w:tabs>
          <w:tab w:val="left" w:pos="710"/>
        </w:tabs>
        <w:spacing w:line="274" w:lineRule="exact"/>
        <w:ind w:left="710" w:hanging="413"/>
        <w:rPr>
          <w:rStyle w:val="FontStyle22"/>
        </w:rPr>
      </w:pPr>
      <w:r w:rsidRPr="009C3A1B">
        <w:rPr>
          <w:sz w:val="22"/>
          <w:szCs w:val="22"/>
        </w:rPr>
        <w:t>Każdorazowo na żądanie zamawiającego w terminie wskazanym przez niego nie krótszym niż 7 dni, Wykonawca zobowiązany jest do przedłożenia oświadczenia Wykonawcy lub podwykonawcy o zatrudnieniu na podstawie umowy o pracę osób wykonujących czynności, określonych w SIWZ.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94100" w:rsidRDefault="00294100" w:rsidP="009C3A1B">
      <w:pPr>
        <w:pStyle w:val="Style11"/>
        <w:widowControl/>
        <w:spacing w:line="274" w:lineRule="exact"/>
        <w:ind w:left="706"/>
        <w:jc w:val="both"/>
        <w:rPr>
          <w:sz w:val="20"/>
          <w:szCs w:val="20"/>
        </w:rPr>
      </w:pPr>
      <w:r>
        <w:rPr>
          <w:rStyle w:val="FontStyle19"/>
        </w:rPr>
        <w:t xml:space="preserve">8) </w:t>
      </w:r>
      <w:r w:rsidR="009C3A1B" w:rsidRPr="009C3A1B">
        <w:rPr>
          <w:sz w:val="22"/>
          <w:szCs w:val="22"/>
        </w:rPr>
        <w:t xml:space="preserve">Nieprzedłożenie przez Wykonawcę </w:t>
      </w:r>
      <w:r w:rsidR="009C3A1B">
        <w:rPr>
          <w:sz w:val="22"/>
          <w:szCs w:val="22"/>
        </w:rPr>
        <w:t>dokumentów określonych w ust. 2 pkt. 7)</w:t>
      </w:r>
      <w:r w:rsidR="009C3A1B" w:rsidRPr="009C3A1B">
        <w:rPr>
          <w:sz w:val="22"/>
          <w:szCs w:val="22"/>
        </w:rPr>
        <w:t>, w terminie wskazanym przez zamawiającego będzie traktowane jako niewypełnienie obowiązku zatrudnienia pracowników świadczących czynności na podstawie umowy o pracę.</w:t>
      </w:r>
    </w:p>
    <w:p w:rsidR="00D41CCC" w:rsidRDefault="00D41CCC" w:rsidP="00D41CCC">
      <w:pPr>
        <w:pStyle w:val="Style2"/>
        <w:widowControl/>
        <w:spacing w:before="86" w:line="240" w:lineRule="auto"/>
        <w:jc w:val="center"/>
        <w:rPr>
          <w:rStyle w:val="FontStyle23"/>
        </w:rPr>
      </w:pPr>
      <w:r>
        <w:rPr>
          <w:rStyle w:val="FontStyle23"/>
        </w:rPr>
        <w:t>§ 8</w:t>
      </w:r>
    </w:p>
    <w:p w:rsidR="00294100" w:rsidRPr="00D41CCC" w:rsidRDefault="00D41CCC" w:rsidP="00D41CCC">
      <w:pPr>
        <w:pStyle w:val="Style2"/>
        <w:widowControl/>
        <w:numPr>
          <w:ilvl w:val="0"/>
          <w:numId w:val="44"/>
        </w:numPr>
        <w:spacing w:before="86" w:line="240" w:lineRule="auto"/>
        <w:ind w:hanging="1080"/>
        <w:rPr>
          <w:b/>
          <w:bCs/>
          <w:sz w:val="22"/>
          <w:szCs w:val="22"/>
        </w:rPr>
      </w:pPr>
      <w:r w:rsidRPr="00D41CCC">
        <w:rPr>
          <w:sz w:val="22"/>
          <w:szCs w:val="22"/>
        </w:rPr>
        <w:t>Nadzór inwestorski z ramienia Zamawiającego sprawować będzie:</w:t>
      </w:r>
    </w:p>
    <w:p w:rsidR="00D41CCC" w:rsidRPr="00D41CCC" w:rsidRDefault="00D41CCC" w:rsidP="00D41CCC">
      <w:pPr>
        <w:pStyle w:val="Style2"/>
        <w:widowControl/>
        <w:spacing w:line="240" w:lineRule="exact"/>
        <w:rPr>
          <w:sz w:val="22"/>
          <w:szCs w:val="22"/>
        </w:rPr>
      </w:pPr>
      <w:r>
        <w:rPr>
          <w:sz w:val="22"/>
          <w:szCs w:val="22"/>
        </w:rPr>
        <w:t xml:space="preserve">          </w:t>
      </w:r>
      <w:r w:rsidR="00996ECB">
        <w:rPr>
          <w:sz w:val="22"/>
          <w:szCs w:val="22"/>
        </w:rPr>
        <w:t xml:space="preserve">Pan </w:t>
      </w:r>
      <w:r w:rsidR="000F4AF9">
        <w:rPr>
          <w:sz w:val="22"/>
          <w:szCs w:val="22"/>
        </w:rPr>
        <w:t>………………</w:t>
      </w:r>
      <w:r>
        <w:rPr>
          <w:sz w:val="22"/>
          <w:szCs w:val="22"/>
        </w:rPr>
        <w:t xml:space="preserve">posiadający </w:t>
      </w:r>
      <w:r w:rsidR="00996ECB">
        <w:rPr>
          <w:sz w:val="22"/>
          <w:szCs w:val="22"/>
        </w:rPr>
        <w:t xml:space="preserve">uprawnienia budowlane </w:t>
      </w:r>
      <w:r w:rsidR="000F4AF9">
        <w:rPr>
          <w:sz w:val="22"/>
          <w:szCs w:val="22"/>
        </w:rPr>
        <w:t>…………………………….……….</w:t>
      </w:r>
    </w:p>
    <w:p w:rsidR="00D41CCC" w:rsidRPr="00D41CCC" w:rsidRDefault="006D39CF" w:rsidP="00D41CCC">
      <w:pPr>
        <w:pStyle w:val="Style2"/>
        <w:widowControl/>
        <w:numPr>
          <w:ilvl w:val="0"/>
          <w:numId w:val="44"/>
        </w:numPr>
        <w:spacing w:line="240" w:lineRule="exact"/>
        <w:ind w:left="567" w:right="144" w:hanging="567"/>
        <w:rPr>
          <w:sz w:val="22"/>
          <w:szCs w:val="22"/>
        </w:rPr>
      </w:pPr>
      <w:r>
        <w:rPr>
          <w:sz w:val="22"/>
          <w:szCs w:val="22"/>
        </w:rPr>
        <w:t xml:space="preserve">Kierownikiem budowy </w:t>
      </w:r>
      <w:r w:rsidR="00D41CCC" w:rsidRPr="00D41CCC">
        <w:rPr>
          <w:sz w:val="22"/>
          <w:szCs w:val="22"/>
        </w:rPr>
        <w:t>ze strony Wykonawcy będzie</w:t>
      </w:r>
      <w:r w:rsidR="00996ECB">
        <w:rPr>
          <w:sz w:val="22"/>
          <w:szCs w:val="22"/>
        </w:rPr>
        <w:t xml:space="preserve"> Pan </w:t>
      </w:r>
      <w:r w:rsidR="000F4AF9">
        <w:rPr>
          <w:sz w:val="22"/>
          <w:szCs w:val="22"/>
        </w:rPr>
        <w:t>…………………….</w:t>
      </w:r>
      <w:r w:rsidR="00D41CCC">
        <w:rPr>
          <w:sz w:val="22"/>
          <w:szCs w:val="22"/>
        </w:rPr>
        <w:t xml:space="preserve">posiadający </w:t>
      </w:r>
      <w:r w:rsidR="00D41CCC" w:rsidRPr="00D41CCC">
        <w:rPr>
          <w:sz w:val="22"/>
          <w:szCs w:val="22"/>
        </w:rPr>
        <w:t xml:space="preserve">uprawnienia budowlane </w:t>
      </w:r>
      <w:r w:rsidR="00996ECB">
        <w:rPr>
          <w:sz w:val="22"/>
          <w:szCs w:val="22"/>
        </w:rPr>
        <w:t xml:space="preserve">nr </w:t>
      </w:r>
      <w:r w:rsidR="000F4AF9">
        <w:rPr>
          <w:sz w:val="22"/>
          <w:szCs w:val="22"/>
        </w:rPr>
        <w:t>……………………………………….</w:t>
      </w:r>
    </w:p>
    <w:p w:rsidR="00D41CCC" w:rsidRPr="00D41CCC" w:rsidRDefault="00D41CCC" w:rsidP="00D41CCC">
      <w:pPr>
        <w:pStyle w:val="Style2"/>
        <w:widowControl/>
        <w:numPr>
          <w:ilvl w:val="0"/>
          <w:numId w:val="44"/>
        </w:numPr>
        <w:spacing w:line="240" w:lineRule="exact"/>
        <w:ind w:left="709" w:hanging="709"/>
        <w:rPr>
          <w:sz w:val="22"/>
          <w:szCs w:val="22"/>
        </w:rPr>
      </w:pPr>
      <w:r w:rsidRPr="00D41CCC">
        <w:rPr>
          <w:sz w:val="22"/>
          <w:szCs w:val="22"/>
        </w:rPr>
        <w:t xml:space="preserve">Zakres nadzoru inwestorskiego oraz obowiązki kierownika budowy określa ustawa z dnia 7 lipca 1994 r. – Prawo budowlane (test jednolity z 2003 r. Dz. U. Nr 207, poz.2016 z </w:t>
      </w:r>
      <w:proofErr w:type="spellStart"/>
      <w:r w:rsidRPr="00D41CCC">
        <w:rPr>
          <w:sz w:val="22"/>
          <w:szCs w:val="22"/>
        </w:rPr>
        <w:t>późn</w:t>
      </w:r>
      <w:proofErr w:type="spellEnd"/>
      <w:r w:rsidRPr="00D41CCC">
        <w:rPr>
          <w:sz w:val="22"/>
          <w:szCs w:val="22"/>
        </w:rPr>
        <w:t>. zm.)</w:t>
      </w:r>
    </w:p>
    <w:p w:rsidR="00294100" w:rsidRDefault="00294100">
      <w:pPr>
        <w:pStyle w:val="Style2"/>
        <w:widowControl/>
        <w:spacing w:before="86" w:line="240" w:lineRule="auto"/>
        <w:jc w:val="center"/>
        <w:rPr>
          <w:rStyle w:val="FontStyle23"/>
        </w:rPr>
      </w:pPr>
      <w:r>
        <w:rPr>
          <w:rStyle w:val="FontStyle23"/>
        </w:rPr>
        <w:t>§ 9</w:t>
      </w:r>
    </w:p>
    <w:p w:rsidR="00294100" w:rsidRDefault="00294100">
      <w:pPr>
        <w:pStyle w:val="Style4"/>
        <w:widowControl/>
        <w:tabs>
          <w:tab w:val="left" w:pos="355"/>
        </w:tabs>
        <w:spacing w:line="274" w:lineRule="exact"/>
        <w:ind w:firstLine="0"/>
        <w:jc w:val="left"/>
        <w:rPr>
          <w:rStyle w:val="FontStyle22"/>
        </w:rPr>
      </w:pPr>
      <w:r>
        <w:rPr>
          <w:rStyle w:val="FontStyle22"/>
        </w:rPr>
        <w:t>1.</w:t>
      </w:r>
      <w:r>
        <w:rPr>
          <w:rStyle w:val="FontStyle22"/>
        </w:rPr>
        <w:tab/>
        <w:t>Wykonawca zapłaci Zamawiającemu kary umowne z tytułu:</w:t>
      </w:r>
    </w:p>
    <w:p w:rsidR="00294100" w:rsidRDefault="00294100" w:rsidP="000D7CDC">
      <w:pPr>
        <w:pStyle w:val="Style4"/>
        <w:widowControl/>
        <w:numPr>
          <w:ilvl w:val="0"/>
          <w:numId w:val="12"/>
        </w:numPr>
        <w:tabs>
          <w:tab w:val="left" w:pos="677"/>
        </w:tabs>
        <w:spacing w:line="274" w:lineRule="exact"/>
        <w:ind w:left="677" w:hanging="322"/>
        <w:rPr>
          <w:rStyle w:val="FontStyle22"/>
        </w:rPr>
      </w:pPr>
      <w:r>
        <w:rPr>
          <w:rStyle w:val="FontStyle22"/>
        </w:rPr>
        <w:t xml:space="preserve">zwłoki w wykonaniu przedmiotu umowy w </w:t>
      </w:r>
      <w:r w:rsidRPr="00CF1708">
        <w:rPr>
          <w:rStyle w:val="FontStyle22"/>
        </w:rPr>
        <w:t xml:space="preserve">wysokości </w:t>
      </w:r>
      <w:r w:rsidR="009C3A1B">
        <w:rPr>
          <w:rStyle w:val="FontStyle22"/>
          <w:b/>
        </w:rPr>
        <w:t>0,2</w:t>
      </w:r>
      <w:r w:rsidR="00B42FB0" w:rsidRPr="00CF395E">
        <w:rPr>
          <w:rStyle w:val="FontStyle22"/>
          <w:b/>
        </w:rPr>
        <w:t xml:space="preserve"> %</w:t>
      </w:r>
      <w:r w:rsidR="00B42FB0" w:rsidRPr="00CF1708">
        <w:rPr>
          <w:rStyle w:val="FontStyle22"/>
        </w:rPr>
        <w:t xml:space="preserve"> wynagrodzenia brutto określonego w § 3 </w:t>
      </w:r>
      <w:r w:rsidRPr="00CF1708">
        <w:rPr>
          <w:rStyle w:val="FontStyle22"/>
        </w:rPr>
        <w:t>za każdy dzień zwłoki licząc od</w:t>
      </w:r>
      <w:r w:rsidR="00C72ACF">
        <w:rPr>
          <w:rStyle w:val="FontStyle22"/>
        </w:rPr>
        <w:t xml:space="preserve"> terminu wskazanego w § 3 ust. 1</w:t>
      </w:r>
      <w:r w:rsidRPr="00CF1708">
        <w:rPr>
          <w:rStyle w:val="FontStyle22"/>
        </w:rPr>
        <w:t xml:space="preserve"> niniejszej umowy;</w:t>
      </w:r>
    </w:p>
    <w:p w:rsidR="00C72ACF" w:rsidRDefault="00C72ACF" w:rsidP="00DB28C9">
      <w:pPr>
        <w:pStyle w:val="Style4"/>
        <w:widowControl/>
        <w:numPr>
          <w:ilvl w:val="0"/>
          <w:numId w:val="12"/>
        </w:numPr>
        <w:tabs>
          <w:tab w:val="left" w:pos="677"/>
        </w:tabs>
        <w:spacing w:line="274" w:lineRule="exact"/>
        <w:ind w:left="677" w:hanging="322"/>
        <w:rPr>
          <w:rStyle w:val="FontStyle22"/>
        </w:rPr>
      </w:pPr>
      <w:bookmarkStart w:id="0" w:name="_GoBack"/>
      <w:bookmarkEnd w:id="0"/>
      <w:r>
        <w:rPr>
          <w:rStyle w:val="FontStyle22"/>
        </w:rPr>
        <w:t xml:space="preserve">zwłoki </w:t>
      </w:r>
      <w:r w:rsidR="000B2ACE">
        <w:rPr>
          <w:rStyle w:val="FontStyle22"/>
        </w:rPr>
        <w:t xml:space="preserve">w terminie </w:t>
      </w:r>
      <w:r>
        <w:rPr>
          <w:rStyle w:val="FontStyle22"/>
        </w:rPr>
        <w:t xml:space="preserve">rozpoczęcia robót budowlanych 1000 zł </w:t>
      </w:r>
      <w:r w:rsidRPr="00CF1708">
        <w:rPr>
          <w:rStyle w:val="FontStyle22"/>
        </w:rPr>
        <w:t>za każdy dzień zwłoki licząc od</w:t>
      </w:r>
      <w:r>
        <w:rPr>
          <w:rStyle w:val="FontStyle22"/>
        </w:rPr>
        <w:t xml:space="preserve"> terminu wskazanego w § 3 ust. 1</w:t>
      </w:r>
      <w:r w:rsidRPr="00CF1708">
        <w:rPr>
          <w:rStyle w:val="FontStyle22"/>
        </w:rPr>
        <w:t xml:space="preserve"> niniejszej umowy</w:t>
      </w:r>
      <w:r>
        <w:rPr>
          <w:rStyle w:val="FontStyle22"/>
        </w:rPr>
        <w:t>;</w:t>
      </w:r>
    </w:p>
    <w:p w:rsidR="00294100" w:rsidRPr="00CF1708" w:rsidRDefault="00294100" w:rsidP="00DB28C9">
      <w:pPr>
        <w:pStyle w:val="Style4"/>
        <w:widowControl/>
        <w:numPr>
          <w:ilvl w:val="0"/>
          <w:numId w:val="12"/>
        </w:numPr>
        <w:tabs>
          <w:tab w:val="left" w:pos="677"/>
        </w:tabs>
        <w:spacing w:line="274" w:lineRule="exact"/>
        <w:ind w:left="677" w:hanging="322"/>
        <w:rPr>
          <w:rStyle w:val="FontStyle22"/>
        </w:rPr>
      </w:pPr>
      <w:r>
        <w:rPr>
          <w:rStyle w:val="FontStyle22"/>
        </w:rPr>
        <w:t xml:space="preserve">odstąpienia od umowy z przyczyn leżących po stronie Wykonawcy - </w:t>
      </w:r>
      <w:r w:rsidRPr="00CF1708">
        <w:rPr>
          <w:rStyle w:val="FontStyle22"/>
        </w:rPr>
        <w:t>w wysokości 20 %</w:t>
      </w:r>
      <w:r>
        <w:rPr>
          <w:rStyle w:val="FontStyle22"/>
        </w:rPr>
        <w:t xml:space="preserve"> </w:t>
      </w:r>
      <w:r w:rsidRPr="00CF1708">
        <w:rPr>
          <w:rStyle w:val="FontStyle22"/>
        </w:rPr>
        <w:t>wynagrodzenia brutto, określonego w § 4 umowy;</w:t>
      </w:r>
    </w:p>
    <w:p w:rsidR="00294100" w:rsidRPr="00CF1708" w:rsidRDefault="00294100" w:rsidP="00DB28C9">
      <w:pPr>
        <w:pStyle w:val="Style4"/>
        <w:widowControl/>
        <w:numPr>
          <w:ilvl w:val="0"/>
          <w:numId w:val="12"/>
        </w:numPr>
        <w:tabs>
          <w:tab w:val="left" w:pos="677"/>
        </w:tabs>
        <w:spacing w:line="274" w:lineRule="exact"/>
        <w:ind w:left="677" w:hanging="322"/>
        <w:rPr>
          <w:rStyle w:val="FontStyle22"/>
        </w:rPr>
      </w:pPr>
      <w:r w:rsidRPr="00CF1708">
        <w:rPr>
          <w:rStyle w:val="FontStyle22"/>
        </w:rPr>
        <w:t xml:space="preserve">nielegalnego wprowadzenia podwykonawcy na teren budowy i dopuszczenie go do wykonywania robót w wysokości </w:t>
      </w:r>
      <w:r w:rsidR="00946D1F" w:rsidRPr="00CF1708">
        <w:rPr>
          <w:rStyle w:val="FontStyle22"/>
        </w:rPr>
        <w:t xml:space="preserve">1 000 zł za każdy stwierdzony przypadek (tysiąc </w:t>
      </w:r>
      <w:r w:rsidRPr="00CF1708">
        <w:rPr>
          <w:rStyle w:val="FontStyle22"/>
        </w:rPr>
        <w:t xml:space="preserve"> zł.);</w:t>
      </w:r>
    </w:p>
    <w:p w:rsidR="00294100" w:rsidRDefault="00294100" w:rsidP="00DB28C9">
      <w:pPr>
        <w:pStyle w:val="Style4"/>
        <w:widowControl/>
        <w:numPr>
          <w:ilvl w:val="0"/>
          <w:numId w:val="12"/>
        </w:numPr>
        <w:tabs>
          <w:tab w:val="left" w:pos="677"/>
        </w:tabs>
        <w:spacing w:line="274" w:lineRule="exact"/>
        <w:ind w:left="677" w:hanging="322"/>
        <w:rPr>
          <w:rStyle w:val="FontStyle22"/>
        </w:rPr>
      </w:pPr>
      <w:r>
        <w:rPr>
          <w:rStyle w:val="FontStyle22"/>
        </w:rPr>
        <w:t>niezastosowania się Wykonawcy do postanowień §6 - 5 000,00 zł. (pięć tysięcy zł.) za każdy stwierdzony przypadek;</w:t>
      </w:r>
    </w:p>
    <w:p w:rsidR="00294100" w:rsidRDefault="00294100" w:rsidP="00DB28C9">
      <w:pPr>
        <w:pStyle w:val="Style4"/>
        <w:widowControl/>
        <w:numPr>
          <w:ilvl w:val="0"/>
          <w:numId w:val="12"/>
        </w:numPr>
        <w:tabs>
          <w:tab w:val="left" w:pos="677"/>
        </w:tabs>
        <w:spacing w:line="274" w:lineRule="exact"/>
        <w:ind w:left="677" w:hanging="322"/>
        <w:rPr>
          <w:rStyle w:val="FontStyle22"/>
        </w:rPr>
      </w:pPr>
      <w:r>
        <w:rPr>
          <w:rStyle w:val="FontStyle22"/>
        </w:rPr>
        <w:t>braku zapłaty lub nieterminowej zapłaty wynagrodzenia należnego Podwykonawcom lub dalszym podwykonawcom w wysokości 1 000,00 zł. (jeden tysiąc zł.)</w:t>
      </w:r>
    </w:p>
    <w:p w:rsidR="00294100" w:rsidRDefault="00294100" w:rsidP="00DB28C9">
      <w:pPr>
        <w:pStyle w:val="Style4"/>
        <w:widowControl/>
        <w:numPr>
          <w:ilvl w:val="0"/>
          <w:numId w:val="12"/>
        </w:numPr>
        <w:tabs>
          <w:tab w:val="left" w:pos="677"/>
        </w:tabs>
        <w:spacing w:line="274" w:lineRule="exact"/>
        <w:ind w:left="677" w:hanging="322"/>
        <w:rPr>
          <w:rStyle w:val="FontStyle22"/>
        </w:rPr>
      </w:pPr>
      <w:r>
        <w:rPr>
          <w:rStyle w:val="FontStyle22"/>
        </w:rPr>
        <w:t>nieprzedłożenia do zaakceptowania projektu umowy o podwykonawstwo, której przedmiotem są roboty budowlane, lub projektu jej zmiany w wysokości 1 000,00 zł. (jeden tysiąc zł.);</w:t>
      </w:r>
    </w:p>
    <w:p w:rsidR="00294100" w:rsidRDefault="00294100">
      <w:pPr>
        <w:pStyle w:val="Style4"/>
        <w:widowControl/>
        <w:tabs>
          <w:tab w:val="left" w:pos="830"/>
        </w:tabs>
        <w:spacing w:line="274" w:lineRule="exact"/>
        <w:ind w:left="706" w:hanging="346"/>
        <w:rPr>
          <w:rStyle w:val="FontStyle22"/>
        </w:rPr>
      </w:pPr>
      <w:r>
        <w:rPr>
          <w:rStyle w:val="FontStyle22"/>
        </w:rPr>
        <w:lastRenderedPageBreak/>
        <w:t>7)</w:t>
      </w:r>
      <w:r>
        <w:rPr>
          <w:rStyle w:val="FontStyle22"/>
        </w:rPr>
        <w:tab/>
        <w:t>nieprzedłożenia poświadczonej za zgodność z oryginałem kopii umowy</w:t>
      </w:r>
      <w:r>
        <w:rPr>
          <w:rStyle w:val="FontStyle22"/>
        </w:rPr>
        <w:br/>
        <w:t>o podwykonawstwo, której przedmiotem są roboty budowlane lub jej zmiany</w:t>
      </w:r>
      <w:r>
        <w:rPr>
          <w:rStyle w:val="FontStyle22"/>
        </w:rPr>
        <w:br/>
        <w:t>w wysokości 1 000,00 zł. (jeden tysiąc zł.);</w:t>
      </w:r>
    </w:p>
    <w:p w:rsidR="00294100" w:rsidRDefault="00294100" w:rsidP="000D7CDC">
      <w:pPr>
        <w:pStyle w:val="Style4"/>
        <w:widowControl/>
        <w:numPr>
          <w:ilvl w:val="0"/>
          <w:numId w:val="13"/>
        </w:numPr>
        <w:tabs>
          <w:tab w:val="left" w:pos="706"/>
        </w:tabs>
        <w:spacing w:line="274" w:lineRule="exact"/>
        <w:ind w:left="706" w:hanging="346"/>
        <w:rPr>
          <w:rStyle w:val="FontStyle22"/>
        </w:rPr>
      </w:pPr>
      <w:r>
        <w:rPr>
          <w:rStyle w:val="FontStyle22"/>
        </w:rPr>
        <w:t>nieprzedłożenia poświadczonej za zgodność z oryginałem kopii zawartej umowy o podwykonawstwo, której przedmiotem są dostawy lub usługi o których mowa w §16 ust. 1 pkt 5) i 6), w wysokości 1 000,00 zł. (jeden tysiąc zł.) za każdy stwierdzony przypadek;</w:t>
      </w:r>
    </w:p>
    <w:p w:rsidR="00294100" w:rsidRDefault="00294100" w:rsidP="000D7CDC">
      <w:pPr>
        <w:pStyle w:val="Style4"/>
        <w:widowControl/>
        <w:numPr>
          <w:ilvl w:val="0"/>
          <w:numId w:val="13"/>
        </w:numPr>
        <w:tabs>
          <w:tab w:val="left" w:pos="706"/>
        </w:tabs>
        <w:spacing w:line="274" w:lineRule="exact"/>
        <w:ind w:left="706" w:hanging="346"/>
        <w:rPr>
          <w:rStyle w:val="FontStyle22"/>
        </w:rPr>
      </w:pPr>
      <w:r>
        <w:rPr>
          <w:rStyle w:val="FontStyle22"/>
        </w:rPr>
        <w:t>w przypadkach, o których mowa w punkcie 6), 7) i 8) niezależnie od naliczonej kary Wykonawca zobowiązany jest do niezwłocznego uregulowania kwestii podwykonawstwa zgodnie z regulacjami zawartymi w §16 pod rygorem odstąpienia od umowy z przyczyn leżących po stronie Wykonawcy</w:t>
      </w:r>
    </w:p>
    <w:p w:rsidR="00294100" w:rsidRDefault="00294100" w:rsidP="000D7CDC">
      <w:pPr>
        <w:pStyle w:val="Style4"/>
        <w:widowControl/>
        <w:numPr>
          <w:ilvl w:val="0"/>
          <w:numId w:val="13"/>
        </w:numPr>
        <w:tabs>
          <w:tab w:val="left" w:pos="706"/>
        </w:tabs>
        <w:spacing w:line="274" w:lineRule="exact"/>
        <w:ind w:left="706" w:hanging="346"/>
        <w:rPr>
          <w:rStyle w:val="FontStyle22"/>
        </w:rPr>
      </w:pPr>
      <w:r>
        <w:rPr>
          <w:rStyle w:val="FontStyle22"/>
        </w:rPr>
        <w:t>braku zmiany umowy o podwykonawstwo w zakresie terminu zapłaty w wysokości 1000,00 zł. (jeden tysiąc zł.)</w:t>
      </w:r>
    </w:p>
    <w:p w:rsidR="00294100" w:rsidRDefault="00294100">
      <w:pPr>
        <w:pStyle w:val="Style4"/>
        <w:widowControl/>
        <w:tabs>
          <w:tab w:val="left" w:pos="830"/>
        </w:tabs>
        <w:spacing w:line="274" w:lineRule="exact"/>
        <w:ind w:left="710" w:hanging="331"/>
        <w:rPr>
          <w:rStyle w:val="FontStyle22"/>
        </w:rPr>
      </w:pPr>
      <w:r>
        <w:rPr>
          <w:rStyle w:val="FontStyle22"/>
        </w:rPr>
        <w:t>11)</w:t>
      </w:r>
      <w:r>
        <w:rPr>
          <w:rStyle w:val="FontStyle22"/>
        </w:rPr>
        <w:tab/>
        <w:t>niedopełnienia wymogu zatrudnienia osób (pracowników) na podstawie umowy</w:t>
      </w:r>
      <w:r>
        <w:rPr>
          <w:rStyle w:val="FontStyle22"/>
        </w:rPr>
        <w:br/>
        <w:t>o pracę w rozumieniu przepisów Kodeksu pracy - w wysokości 2 000,00 (dwa tysiące</w:t>
      </w:r>
      <w:r>
        <w:rPr>
          <w:rStyle w:val="FontStyle22"/>
        </w:rPr>
        <w:br/>
        <w:t>zł.) za każdy stwierdzony przypadek.</w:t>
      </w:r>
    </w:p>
    <w:p w:rsidR="00294100" w:rsidRDefault="00294100" w:rsidP="000D7CDC">
      <w:pPr>
        <w:pStyle w:val="Style4"/>
        <w:widowControl/>
        <w:numPr>
          <w:ilvl w:val="0"/>
          <w:numId w:val="14"/>
        </w:numPr>
        <w:tabs>
          <w:tab w:val="left" w:pos="355"/>
        </w:tabs>
        <w:spacing w:line="274" w:lineRule="exact"/>
        <w:ind w:left="355" w:hanging="355"/>
        <w:rPr>
          <w:rStyle w:val="FontStyle22"/>
        </w:rPr>
      </w:pPr>
      <w:r>
        <w:rPr>
          <w:rStyle w:val="FontStyle22"/>
        </w:rPr>
        <w:t>Wykonawca oświadcza, iż upoważnia Zamawiającego do potrącenia z należnego mu wynagrodzenia kar umownych i innych płatności naliczonych przez Zamawiającego.</w:t>
      </w:r>
    </w:p>
    <w:p w:rsidR="00294100" w:rsidRDefault="00294100" w:rsidP="000D7CDC">
      <w:pPr>
        <w:pStyle w:val="Style4"/>
        <w:widowControl/>
        <w:numPr>
          <w:ilvl w:val="0"/>
          <w:numId w:val="14"/>
        </w:numPr>
        <w:tabs>
          <w:tab w:val="left" w:pos="355"/>
        </w:tabs>
        <w:spacing w:line="274" w:lineRule="exact"/>
        <w:ind w:firstLine="0"/>
        <w:jc w:val="left"/>
        <w:rPr>
          <w:rStyle w:val="FontStyle22"/>
        </w:rPr>
      </w:pPr>
      <w:r>
        <w:rPr>
          <w:rStyle w:val="FontStyle22"/>
        </w:rPr>
        <w:t>Zamawiający zapłaci Wykonawcy kary umowne z tytułu:</w:t>
      </w:r>
    </w:p>
    <w:p w:rsidR="00294100" w:rsidRDefault="00294100">
      <w:pPr>
        <w:pStyle w:val="Style12"/>
        <w:widowControl/>
        <w:ind w:left="720"/>
        <w:rPr>
          <w:rStyle w:val="FontStyle22"/>
        </w:rPr>
      </w:pPr>
      <w:r>
        <w:rPr>
          <w:rStyle w:val="FontStyle22"/>
        </w:rPr>
        <w:t>1) odstąpienia od umowy z przyczyn leżących po stroni</w:t>
      </w:r>
      <w:r w:rsidR="00946D1F">
        <w:rPr>
          <w:rStyle w:val="FontStyle22"/>
        </w:rPr>
        <w:t>e Zamawiającego - w wysokości 0,2</w:t>
      </w:r>
      <w:r>
        <w:rPr>
          <w:rStyle w:val="FontStyle22"/>
        </w:rPr>
        <w:t xml:space="preserve"> % wynagrodzenia brutto, określonego w § 4 umowy.</w:t>
      </w:r>
    </w:p>
    <w:p w:rsidR="00294100" w:rsidRDefault="00294100">
      <w:pPr>
        <w:pStyle w:val="Style4"/>
        <w:widowControl/>
        <w:tabs>
          <w:tab w:val="left" w:pos="355"/>
        </w:tabs>
        <w:spacing w:line="274" w:lineRule="exact"/>
        <w:ind w:left="355" w:hanging="355"/>
        <w:rPr>
          <w:rStyle w:val="FontStyle22"/>
        </w:rPr>
      </w:pPr>
      <w:r>
        <w:rPr>
          <w:rStyle w:val="FontStyle22"/>
        </w:rPr>
        <w:t>4.</w:t>
      </w:r>
      <w:r>
        <w:rPr>
          <w:rStyle w:val="FontStyle22"/>
        </w:rPr>
        <w:tab/>
        <w:t>W przypadku nie wykonania lub nienależytego wykonania przedmiotu umowy, strony</w:t>
      </w:r>
      <w:r>
        <w:rPr>
          <w:rStyle w:val="FontStyle22"/>
        </w:rPr>
        <w:br/>
        <w:t>ustalają, że Zamawiający na koszt i ryzyko Wykonawcy (Podwykonawcy) ma uprawnienie</w:t>
      </w:r>
      <w:r>
        <w:rPr>
          <w:rStyle w:val="FontStyle22"/>
        </w:rPr>
        <w:br/>
        <w:t>do zastępczego wykonania robót budowlanych oraz usunięcia wad i usterek bez</w:t>
      </w:r>
      <w:r>
        <w:rPr>
          <w:rStyle w:val="FontStyle22"/>
        </w:rPr>
        <w:br/>
        <w:t>konieczności ubiegania się o zgodę Sądu na dokonanie tych czynności.</w:t>
      </w:r>
    </w:p>
    <w:p w:rsidR="00FD0429" w:rsidRPr="00FD0429" w:rsidRDefault="00FD0429" w:rsidP="00FD0429">
      <w:pPr>
        <w:pStyle w:val="Style2"/>
        <w:widowControl/>
        <w:spacing w:before="130" w:line="274" w:lineRule="exact"/>
        <w:jc w:val="center"/>
        <w:rPr>
          <w:rStyle w:val="FontStyle22"/>
          <w:b/>
          <w:bCs/>
        </w:rPr>
      </w:pPr>
      <w:r>
        <w:rPr>
          <w:rStyle w:val="FontStyle23"/>
        </w:rPr>
        <w:t>§ 10</w:t>
      </w:r>
    </w:p>
    <w:p w:rsidR="00294100" w:rsidRDefault="00294100">
      <w:pPr>
        <w:pStyle w:val="Style5"/>
        <w:widowControl/>
        <w:spacing w:before="53" w:line="264" w:lineRule="exact"/>
        <w:rPr>
          <w:rStyle w:val="FontStyle22"/>
        </w:rPr>
      </w:pPr>
      <w:r>
        <w:rPr>
          <w:rStyle w:val="FontStyle22"/>
        </w:rPr>
        <w:t>Zamawiający zastrzega sobie prawo do odszkodowania do wysokości rzeczywiście poniesionej szkody.</w:t>
      </w:r>
    </w:p>
    <w:p w:rsidR="00294100" w:rsidRDefault="00294100">
      <w:pPr>
        <w:pStyle w:val="Style2"/>
        <w:widowControl/>
        <w:spacing w:before="130" w:line="274" w:lineRule="exact"/>
        <w:jc w:val="center"/>
        <w:rPr>
          <w:rStyle w:val="FontStyle23"/>
        </w:rPr>
      </w:pPr>
      <w:r>
        <w:rPr>
          <w:rStyle w:val="FontStyle23"/>
        </w:rPr>
        <w:t>§ 11</w:t>
      </w:r>
    </w:p>
    <w:p w:rsidR="00294100" w:rsidRDefault="00294100" w:rsidP="000D7CDC">
      <w:pPr>
        <w:pStyle w:val="Style4"/>
        <w:widowControl/>
        <w:numPr>
          <w:ilvl w:val="0"/>
          <w:numId w:val="15"/>
        </w:numPr>
        <w:tabs>
          <w:tab w:val="left" w:pos="422"/>
        </w:tabs>
        <w:spacing w:line="274" w:lineRule="exact"/>
        <w:ind w:left="422" w:hanging="422"/>
        <w:rPr>
          <w:rStyle w:val="FontStyle22"/>
        </w:rPr>
      </w:pPr>
      <w:r>
        <w:rPr>
          <w:rStyle w:val="FontStyle22"/>
        </w:rPr>
        <w:t>Wykonawca jest odpowiedzialny za bezpieczeństwo wszelkich działań na terenie budowy i ponosi odpowiedzialność cywilną za wszelkie szkody osób trzecich wynikłe w związku z wykonywaniem robót.</w:t>
      </w:r>
    </w:p>
    <w:p w:rsidR="00294100" w:rsidRDefault="00294100" w:rsidP="0095448D">
      <w:pPr>
        <w:pStyle w:val="Style4"/>
        <w:widowControl/>
        <w:numPr>
          <w:ilvl w:val="0"/>
          <w:numId w:val="15"/>
        </w:numPr>
        <w:tabs>
          <w:tab w:val="left" w:pos="422"/>
        </w:tabs>
        <w:spacing w:line="274" w:lineRule="exact"/>
        <w:ind w:left="432" w:hanging="422"/>
        <w:rPr>
          <w:rStyle w:val="FontStyle22"/>
        </w:rPr>
      </w:pPr>
      <w:r>
        <w:rPr>
          <w:rStyle w:val="FontStyle22"/>
        </w:rPr>
        <w:t xml:space="preserve">Wykonawca najpóźniej w dniu podpisania umowy jest zobowiązany do przedłożenia Zamawiającemu </w:t>
      </w:r>
      <w:r w:rsidR="00347522">
        <w:rPr>
          <w:rStyle w:val="FontStyle22"/>
        </w:rPr>
        <w:t xml:space="preserve">opłaconej </w:t>
      </w:r>
      <w:r>
        <w:rPr>
          <w:rStyle w:val="FontStyle22"/>
        </w:rPr>
        <w:t>polisy lub innego dokumentu potwierdzającego, że jest ubezpieczony od odpowiedzialności cywilnej w zakresie prowadzonej działalności związanej z przedmiotem zamówienia</w:t>
      </w:r>
      <w:r w:rsidR="00515E49">
        <w:rPr>
          <w:rStyle w:val="FontStyle22"/>
        </w:rPr>
        <w:t>, w</w:t>
      </w:r>
      <w:r>
        <w:rPr>
          <w:rStyle w:val="FontStyle22"/>
        </w:rPr>
        <w:t>obec powyższego zobowiązuje się Wykonawcę do aktualizacji dokumentu, o którym mowa wyżej do czasu zakończenia obowiązywania umowy.</w:t>
      </w:r>
    </w:p>
    <w:p w:rsidR="00294100" w:rsidRDefault="00294100">
      <w:pPr>
        <w:pStyle w:val="Style2"/>
        <w:widowControl/>
        <w:spacing w:line="240" w:lineRule="exact"/>
        <w:jc w:val="center"/>
        <w:rPr>
          <w:sz w:val="20"/>
          <w:szCs w:val="20"/>
        </w:rPr>
      </w:pPr>
    </w:p>
    <w:p w:rsidR="00294100" w:rsidRDefault="00294100">
      <w:pPr>
        <w:pStyle w:val="Style2"/>
        <w:widowControl/>
        <w:spacing w:before="38" w:line="274" w:lineRule="exact"/>
        <w:jc w:val="center"/>
        <w:rPr>
          <w:rStyle w:val="FontStyle23"/>
        </w:rPr>
      </w:pPr>
      <w:r>
        <w:rPr>
          <w:rStyle w:val="FontStyle23"/>
        </w:rPr>
        <w:t>§ 12</w:t>
      </w:r>
    </w:p>
    <w:p w:rsidR="00294100" w:rsidRDefault="00294100">
      <w:pPr>
        <w:pStyle w:val="Style5"/>
        <w:widowControl/>
        <w:spacing w:line="274" w:lineRule="exact"/>
        <w:rPr>
          <w:rStyle w:val="FontStyle22"/>
        </w:rPr>
      </w:pPr>
      <w:r>
        <w:rPr>
          <w:rStyle w:val="FontStyle22"/>
        </w:rPr>
        <w:t>Jeżeli w toku czynności odbioru zostaną stwierdzone wady, to Zamawiającemu przysługują następujące uprawnienia:</w:t>
      </w:r>
    </w:p>
    <w:p w:rsidR="00294100" w:rsidRDefault="00294100" w:rsidP="000D7CDC">
      <w:pPr>
        <w:pStyle w:val="Style4"/>
        <w:widowControl/>
        <w:numPr>
          <w:ilvl w:val="0"/>
          <w:numId w:val="16"/>
        </w:numPr>
        <w:tabs>
          <w:tab w:val="left" w:pos="336"/>
        </w:tabs>
        <w:spacing w:line="274" w:lineRule="exact"/>
        <w:ind w:firstLine="0"/>
        <w:jc w:val="left"/>
        <w:rPr>
          <w:rStyle w:val="FontStyle22"/>
        </w:rPr>
      </w:pPr>
      <w:r>
        <w:rPr>
          <w:rStyle w:val="FontStyle22"/>
        </w:rPr>
        <w:t>jeżeli wady nadają się do usunięcia, może odmówić odbioru do czasu usunięcia wad;</w:t>
      </w:r>
    </w:p>
    <w:p w:rsidR="00294100" w:rsidRDefault="00294100" w:rsidP="000D7CDC">
      <w:pPr>
        <w:pStyle w:val="Style4"/>
        <w:widowControl/>
        <w:numPr>
          <w:ilvl w:val="0"/>
          <w:numId w:val="16"/>
        </w:numPr>
        <w:tabs>
          <w:tab w:val="left" w:pos="336"/>
        </w:tabs>
        <w:spacing w:line="274" w:lineRule="exact"/>
        <w:ind w:firstLine="0"/>
        <w:jc w:val="left"/>
        <w:rPr>
          <w:rStyle w:val="FontStyle22"/>
        </w:rPr>
      </w:pPr>
      <w:r>
        <w:rPr>
          <w:rStyle w:val="FontStyle22"/>
        </w:rPr>
        <w:t>jeżeli wady nie nadają się do usunięcia, to:</w:t>
      </w:r>
    </w:p>
    <w:p w:rsidR="00294100" w:rsidRDefault="00294100">
      <w:pPr>
        <w:pStyle w:val="Style12"/>
        <w:widowControl/>
        <w:ind w:left="706" w:hanging="394"/>
        <w:rPr>
          <w:rStyle w:val="FontStyle22"/>
        </w:rPr>
      </w:pPr>
      <w:r>
        <w:rPr>
          <w:rStyle w:val="FontStyle22"/>
        </w:rPr>
        <w:t>1) jeżeli wady umożliwiają użytkowanie przedmiotu odbioru zgodnie z przeznaczeniem, Zamawiający może obniżyć wynagrodzenie poprzez dokonanie potrąceń części wynagrodzenia, korzystając z uprawnień płynących z tytułu rękojmi za wady fizyczne robót, oceniając jakość wykonanych robót w stosunku do wymagań przyjętych w Umowie,</w:t>
      </w:r>
    </w:p>
    <w:p w:rsidR="00294100" w:rsidRDefault="00294100">
      <w:pPr>
        <w:pStyle w:val="Style12"/>
        <w:widowControl/>
        <w:ind w:left="710" w:hanging="274"/>
        <w:rPr>
          <w:rStyle w:val="FontStyle22"/>
        </w:rPr>
      </w:pPr>
      <w:r>
        <w:rPr>
          <w:rStyle w:val="FontStyle19"/>
        </w:rPr>
        <w:t xml:space="preserve">2) </w:t>
      </w:r>
      <w:r>
        <w:rPr>
          <w:rStyle w:val="FontStyle22"/>
        </w:rPr>
        <w:t>jeżeli wady uniemożliwiają użytkowanie przedmiotu odbioru zgodnie z przeznaczeniem, Zamawiający może odstąpić od Umowy z winy Wykonawcy lub żądać wykonania przedmiotu Umowy po raz drugi.</w:t>
      </w:r>
    </w:p>
    <w:p w:rsidR="00294100" w:rsidRDefault="00294100" w:rsidP="00FD0429">
      <w:pPr>
        <w:pStyle w:val="Style2"/>
        <w:widowControl/>
        <w:spacing w:before="96" w:line="240" w:lineRule="auto"/>
        <w:jc w:val="center"/>
        <w:rPr>
          <w:rStyle w:val="FontStyle23"/>
        </w:rPr>
      </w:pPr>
      <w:r>
        <w:rPr>
          <w:rStyle w:val="FontStyle23"/>
        </w:rPr>
        <w:t>§ 13</w:t>
      </w:r>
    </w:p>
    <w:p w:rsidR="00294100" w:rsidRDefault="00294100">
      <w:pPr>
        <w:pStyle w:val="Style4"/>
        <w:widowControl/>
        <w:tabs>
          <w:tab w:val="left" w:pos="331"/>
        </w:tabs>
        <w:spacing w:line="274" w:lineRule="exact"/>
        <w:ind w:left="331" w:hanging="331"/>
        <w:rPr>
          <w:rStyle w:val="FontStyle22"/>
        </w:rPr>
      </w:pPr>
      <w:r>
        <w:rPr>
          <w:rStyle w:val="FontStyle19"/>
        </w:rPr>
        <w:t>1.</w:t>
      </w:r>
      <w:r>
        <w:rPr>
          <w:rStyle w:val="FontStyle19"/>
        </w:rPr>
        <w:tab/>
      </w:r>
      <w:r>
        <w:rPr>
          <w:rStyle w:val="FontStyle22"/>
        </w:rPr>
        <w:t>Wykonawca zgłosi Zamawiającemu wykonanie przedmiotu Umowy oraz gotowość do</w:t>
      </w:r>
      <w:r>
        <w:rPr>
          <w:rStyle w:val="FontStyle22"/>
        </w:rPr>
        <w:br/>
        <w:t>odbioru robót w formie pisemnej, dołączając do zgłoszenia następujące dokumenty:</w:t>
      </w:r>
    </w:p>
    <w:p w:rsidR="00294100" w:rsidRDefault="00294100">
      <w:pPr>
        <w:pStyle w:val="Style4"/>
        <w:widowControl/>
        <w:tabs>
          <w:tab w:val="left" w:pos="701"/>
        </w:tabs>
        <w:spacing w:line="274" w:lineRule="exact"/>
        <w:ind w:left="346" w:firstLine="0"/>
        <w:jc w:val="left"/>
        <w:rPr>
          <w:rStyle w:val="FontStyle22"/>
        </w:rPr>
      </w:pPr>
      <w:r>
        <w:rPr>
          <w:rStyle w:val="FontStyle22"/>
        </w:rPr>
        <w:t>1)</w:t>
      </w:r>
      <w:r>
        <w:rPr>
          <w:rStyle w:val="FontStyle22"/>
        </w:rPr>
        <w:tab/>
        <w:t>sprawozdanie techniczne zawierające:</w:t>
      </w:r>
    </w:p>
    <w:p w:rsidR="00294100" w:rsidRDefault="00294100" w:rsidP="000D7CDC">
      <w:pPr>
        <w:pStyle w:val="Style4"/>
        <w:widowControl/>
        <w:numPr>
          <w:ilvl w:val="0"/>
          <w:numId w:val="17"/>
        </w:numPr>
        <w:tabs>
          <w:tab w:val="left" w:pos="1061"/>
        </w:tabs>
        <w:spacing w:line="274" w:lineRule="exact"/>
        <w:ind w:left="710" w:firstLine="0"/>
        <w:jc w:val="left"/>
        <w:rPr>
          <w:rStyle w:val="FontStyle19"/>
        </w:rPr>
      </w:pPr>
      <w:r>
        <w:rPr>
          <w:rStyle w:val="FontStyle22"/>
        </w:rPr>
        <w:t>zakres i lokalizację wykonanych robót;</w:t>
      </w:r>
    </w:p>
    <w:p w:rsidR="00294100" w:rsidRDefault="00294100" w:rsidP="000D7CDC">
      <w:pPr>
        <w:pStyle w:val="Style4"/>
        <w:widowControl/>
        <w:numPr>
          <w:ilvl w:val="0"/>
          <w:numId w:val="17"/>
        </w:numPr>
        <w:tabs>
          <w:tab w:val="left" w:pos="1061"/>
        </w:tabs>
        <w:spacing w:line="274" w:lineRule="exact"/>
        <w:ind w:left="710" w:firstLine="0"/>
        <w:jc w:val="left"/>
        <w:rPr>
          <w:rStyle w:val="FontStyle18"/>
        </w:rPr>
      </w:pPr>
      <w:r>
        <w:rPr>
          <w:rStyle w:val="FontStyle22"/>
        </w:rPr>
        <w:t>datę rozpoczęcia i zakończenia robót;</w:t>
      </w:r>
    </w:p>
    <w:p w:rsidR="00294100" w:rsidRDefault="00294100">
      <w:pPr>
        <w:widowControl/>
        <w:rPr>
          <w:sz w:val="2"/>
          <w:szCs w:val="2"/>
        </w:rPr>
      </w:pPr>
    </w:p>
    <w:p w:rsidR="00294100" w:rsidRDefault="00294100" w:rsidP="000D7CDC">
      <w:pPr>
        <w:pStyle w:val="Style4"/>
        <w:widowControl/>
        <w:numPr>
          <w:ilvl w:val="0"/>
          <w:numId w:val="19"/>
        </w:numPr>
        <w:tabs>
          <w:tab w:val="left" w:pos="701"/>
        </w:tabs>
        <w:spacing w:line="274" w:lineRule="exact"/>
        <w:ind w:left="701" w:hanging="355"/>
        <w:rPr>
          <w:rStyle w:val="FontStyle22"/>
        </w:rPr>
      </w:pPr>
      <w:r>
        <w:rPr>
          <w:rStyle w:val="FontStyle22"/>
        </w:rPr>
        <w:lastRenderedPageBreak/>
        <w:t>deklaracje zgodności z normami i aprobatami technicznymi w odniesieniu do wbudowanych materiałów;</w:t>
      </w:r>
    </w:p>
    <w:p w:rsidR="00294100" w:rsidRDefault="00294100">
      <w:pPr>
        <w:widowControl/>
        <w:rPr>
          <w:sz w:val="2"/>
          <w:szCs w:val="2"/>
        </w:rPr>
      </w:pPr>
    </w:p>
    <w:p w:rsidR="00294100" w:rsidRDefault="00294100" w:rsidP="000D7CDC">
      <w:pPr>
        <w:pStyle w:val="Style4"/>
        <w:widowControl/>
        <w:numPr>
          <w:ilvl w:val="0"/>
          <w:numId w:val="20"/>
        </w:numPr>
        <w:tabs>
          <w:tab w:val="left" w:pos="331"/>
        </w:tabs>
        <w:spacing w:line="274" w:lineRule="exact"/>
        <w:ind w:left="331" w:hanging="331"/>
        <w:rPr>
          <w:rStyle w:val="FontStyle19"/>
        </w:rPr>
      </w:pPr>
      <w:r>
        <w:rPr>
          <w:rStyle w:val="FontStyle22"/>
        </w:rPr>
        <w:t>Odbiór robót ma na celu przekazanie Zamawiającemu ustalonego przedmiotu Umowy do eksploatacji po sprawdzeniu jego należytego wykonania i przeprowadzeniu przewidzianych prób i sprawdzeń.</w:t>
      </w:r>
    </w:p>
    <w:p w:rsidR="00294100" w:rsidRDefault="00294100" w:rsidP="000D7CDC">
      <w:pPr>
        <w:pStyle w:val="Style4"/>
        <w:widowControl/>
        <w:numPr>
          <w:ilvl w:val="0"/>
          <w:numId w:val="20"/>
        </w:numPr>
        <w:tabs>
          <w:tab w:val="left" w:pos="331"/>
        </w:tabs>
        <w:spacing w:line="274" w:lineRule="exact"/>
        <w:ind w:left="331" w:hanging="331"/>
        <w:rPr>
          <w:rStyle w:val="FontStyle19"/>
        </w:rPr>
      </w:pPr>
      <w:r>
        <w:rPr>
          <w:rStyle w:val="FontStyle22"/>
        </w:rPr>
        <w:t xml:space="preserve">Zamawiający wyznaczy termin i rozpocznie odbiór przedmiotu Umowy w ciągu </w:t>
      </w:r>
      <w:r>
        <w:rPr>
          <w:rStyle w:val="FontStyle23"/>
        </w:rPr>
        <w:t xml:space="preserve">7 dni </w:t>
      </w:r>
      <w:r>
        <w:rPr>
          <w:rStyle w:val="FontStyle22"/>
        </w:rPr>
        <w:t>od daty pisemnego zgłoszenia wykonania przedmiotu umowy wraz ze złożeniem dokumentów wymienionych w ust. 1, pkt 1) do 3).</w:t>
      </w:r>
    </w:p>
    <w:p w:rsidR="00294100" w:rsidRDefault="00294100" w:rsidP="00FD0429">
      <w:pPr>
        <w:pStyle w:val="Style4"/>
        <w:widowControl/>
        <w:numPr>
          <w:ilvl w:val="0"/>
          <w:numId w:val="20"/>
        </w:numPr>
        <w:tabs>
          <w:tab w:val="left" w:pos="331"/>
        </w:tabs>
        <w:spacing w:line="240" w:lineRule="auto"/>
        <w:ind w:left="331" w:hanging="331"/>
        <w:rPr>
          <w:rStyle w:val="FontStyle19"/>
        </w:rPr>
      </w:pPr>
      <w:r>
        <w:rPr>
          <w:rStyle w:val="FontStyle22"/>
        </w:rPr>
        <w:t>Zamawiający ma prawo przerwać odbiór jeżeli Wykonawca nie wykonał przedmiotu Umowy w całości, nie wykonał wymaganych prób i sprawdzeń oraz nie przedstawił dokumentów, o których mowa w ust. 1.</w:t>
      </w:r>
    </w:p>
    <w:p w:rsidR="00294100" w:rsidRDefault="00294100" w:rsidP="00FD0429">
      <w:pPr>
        <w:pStyle w:val="Style4"/>
        <w:widowControl/>
        <w:tabs>
          <w:tab w:val="left" w:pos="331"/>
        </w:tabs>
        <w:spacing w:line="240" w:lineRule="auto"/>
        <w:ind w:firstLine="0"/>
        <w:rPr>
          <w:rStyle w:val="FontStyle19"/>
        </w:rPr>
        <w:sectPr w:rsidR="00294100">
          <w:headerReference w:type="even" r:id="rId10"/>
          <w:headerReference w:type="default" r:id="rId11"/>
          <w:type w:val="continuous"/>
          <w:pgSz w:w="11909" w:h="16834"/>
          <w:pgMar w:top="1135" w:right="993" w:bottom="360" w:left="1700" w:header="708" w:footer="708" w:gutter="0"/>
          <w:cols w:space="60"/>
          <w:noEndnote/>
        </w:sectPr>
      </w:pPr>
    </w:p>
    <w:p w:rsidR="00294100" w:rsidRDefault="00294100" w:rsidP="00FD0429">
      <w:pPr>
        <w:pStyle w:val="Style4"/>
        <w:widowControl/>
        <w:numPr>
          <w:ilvl w:val="0"/>
          <w:numId w:val="21"/>
        </w:numPr>
        <w:tabs>
          <w:tab w:val="left" w:pos="331"/>
        </w:tabs>
        <w:spacing w:line="240" w:lineRule="auto"/>
        <w:ind w:left="331" w:hanging="331"/>
        <w:rPr>
          <w:rStyle w:val="FontStyle19"/>
        </w:rPr>
      </w:pPr>
      <w:r>
        <w:rPr>
          <w:rStyle w:val="FontStyle22"/>
        </w:rPr>
        <w:lastRenderedPageBreak/>
        <w:t xml:space="preserve">Strony postanawiają, że termin usunięcia przez Wykonawcę wad stwierdzonych przy odbiorze oraz w okresie gwarancyjnym wynosić będzie </w:t>
      </w:r>
      <w:r>
        <w:rPr>
          <w:rStyle w:val="FontStyle23"/>
        </w:rPr>
        <w:t xml:space="preserve">7 dni </w:t>
      </w:r>
      <w:r>
        <w:rPr>
          <w:rStyle w:val="FontStyle22"/>
        </w:rPr>
        <w:t>licząc od dnia zgłoszenia wady, chyba że w trakcie odbioru strony postanowią inaczej.</w:t>
      </w:r>
    </w:p>
    <w:p w:rsidR="00294100" w:rsidRDefault="00294100" w:rsidP="000D7CDC">
      <w:pPr>
        <w:pStyle w:val="Style4"/>
        <w:widowControl/>
        <w:numPr>
          <w:ilvl w:val="0"/>
          <w:numId w:val="21"/>
        </w:numPr>
        <w:tabs>
          <w:tab w:val="left" w:pos="331"/>
        </w:tabs>
        <w:spacing w:line="274" w:lineRule="exact"/>
        <w:ind w:left="331" w:hanging="331"/>
        <w:rPr>
          <w:rStyle w:val="FontStyle19"/>
        </w:rPr>
      </w:pPr>
      <w:r>
        <w:rPr>
          <w:rStyle w:val="FontStyle22"/>
        </w:rPr>
        <w:t>Zamawiający zobowiązany jest do wyznaczenia terminu odbioru zakwestionowanych uprzednio robót jako wadliwych, zgodnie z postanowieniem ust. 3.</w:t>
      </w:r>
    </w:p>
    <w:p w:rsidR="00294100" w:rsidRDefault="00294100" w:rsidP="000D7CDC">
      <w:pPr>
        <w:pStyle w:val="Style4"/>
        <w:widowControl/>
        <w:numPr>
          <w:ilvl w:val="0"/>
          <w:numId w:val="21"/>
        </w:numPr>
        <w:tabs>
          <w:tab w:val="left" w:pos="331"/>
        </w:tabs>
        <w:spacing w:line="274" w:lineRule="exact"/>
        <w:ind w:left="331" w:hanging="331"/>
        <w:rPr>
          <w:rStyle w:val="FontStyle19"/>
        </w:rPr>
      </w:pPr>
      <w:r>
        <w:rPr>
          <w:rStyle w:val="FontStyle22"/>
        </w:rPr>
        <w:t>Z czynności odbioru robót po usunięciu wad stwierdzonych w okresie gwarancyjnym i odbioru przed upływem gwarancji będą spisane protokoły zawierające wszelkie ustalenia dokonane w toku tych czynności, w tym terminy na usunięcie stwierdzonych wad, wyznaczone zgodnie z postanowieniami ust. 5.</w:t>
      </w:r>
    </w:p>
    <w:p w:rsidR="00294100" w:rsidRPr="00FD0429" w:rsidRDefault="00294100" w:rsidP="00FD0429">
      <w:pPr>
        <w:pStyle w:val="Style4"/>
        <w:widowControl/>
        <w:numPr>
          <w:ilvl w:val="0"/>
          <w:numId w:val="21"/>
        </w:numPr>
        <w:tabs>
          <w:tab w:val="left" w:pos="331"/>
        </w:tabs>
        <w:spacing w:line="274" w:lineRule="exact"/>
        <w:ind w:left="331" w:hanging="331"/>
        <w:rPr>
          <w:rFonts w:ascii="Verdana" w:hAnsi="Verdana" w:cs="Verdana"/>
          <w:sz w:val="18"/>
          <w:szCs w:val="18"/>
        </w:rPr>
      </w:pPr>
      <w:r>
        <w:rPr>
          <w:rStyle w:val="FontStyle22"/>
        </w:rPr>
        <w:t>Zamawiający wyznaczy datę odbioru ostatecznego robót po usunięciu wad stwierdzonych w okresie gwarancyjnym - na żądanie Wykonawcy. Zamawiający powiadomi o tych terminach Wykonawcę w formie pisemnej.</w:t>
      </w:r>
    </w:p>
    <w:p w:rsidR="008A268D" w:rsidRDefault="008A268D">
      <w:pPr>
        <w:pStyle w:val="Style2"/>
        <w:widowControl/>
        <w:spacing w:before="82" w:line="240" w:lineRule="auto"/>
        <w:jc w:val="center"/>
        <w:rPr>
          <w:rStyle w:val="FontStyle23"/>
        </w:rPr>
      </w:pPr>
    </w:p>
    <w:p w:rsidR="00294100" w:rsidRDefault="00294100">
      <w:pPr>
        <w:pStyle w:val="Style2"/>
        <w:widowControl/>
        <w:spacing w:before="82" w:line="240" w:lineRule="auto"/>
        <w:jc w:val="center"/>
        <w:rPr>
          <w:rStyle w:val="FontStyle23"/>
        </w:rPr>
      </w:pPr>
      <w:r>
        <w:rPr>
          <w:rStyle w:val="FontStyle23"/>
        </w:rPr>
        <w:t>§ 14</w:t>
      </w:r>
    </w:p>
    <w:p w:rsidR="00294100" w:rsidRDefault="00294100" w:rsidP="000D7CDC">
      <w:pPr>
        <w:pStyle w:val="Style4"/>
        <w:widowControl/>
        <w:numPr>
          <w:ilvl w:val="0"/>
          <w:numId w:val="22"/>
        </w:numPr>
        <w:tabs>
          <w:tab w:val="left" w:pos="331"/>
        </w:tabs>
        <w:spacing w:line="274" w:lineRule="exact"/>
        <w:ind w:left="331" w:hanging="331"/>
        <w:rPr>
          <w:rStyle w:val="FontStyle19"/>
        </w:rPr>
      </w:pPr>
      <w:r>
        <w:rPr>
          <w:rStyle w:val="FontStyle22"/>
        </w:rPr>
        <w:t>Wykonawca udziela Zamawiającemu gwarancji na wykonany przedmiot Umowy na okres</w:t>
      </w:r>
      <w:r w:rsidR="009627DE">
        <w:rPr>
          <w:rStyle w:val="FontStyle23"/>
        </w:rPr>
        <w:t xml:space="preserve">  </w:t>
      </w:r>
      <w:r w:rsidR="00E126E2">
        <w:rPr>
          <w:rStyle w:val="FontStyle23"/>
        </w:rPr>
        <w:t xml:space="preserve">część Nr </w:t>
      </w:r>
      <w:r w:rsidR="00F3297D">
        <w:rPr>
          <w:rStyle w:val="FontStyle23"/>
        </w:rPr>
        <w:t>…………………………..</w:t>
      </w:r>
      <w:r w:rsidR="003452CB">
        <w:rPr>
          <w:rStyle w:val="FontStyle23"/>
        </w:rPr>
        <w:t xml:space="preserve"> </w:t>
      </w:r>
      <w:r w:rsidRPr="00AC52A4">
        <w:rPr>
          <w:rStyle w:val="FontStyle23"/>
        </w:rPr>
        <w:t>miesięcy</w:t>
      </w:r>
      <w:r w:rsidR="00E126E2">
        <w:rPr>
          <w:rStyle w:val="FontStyle23"/>
        </w:rPr>
        <w:t xml:space="preserve">, </w:t>
      </w:r>
      <w:r w:rsidR="00E126E2">
        <w:rPr>
          <w:rStyle w:val="FontStyle22"/>
        </w:rPr>
        <w:t>okres</w:t>
      </w:r>
      <w:r w:rsidR="00E126E2">
        <w:rPr>
          <w:rStyle w:val="FontStyle23"/>
        </w:rPr>
        <w:t xml:space="preserve">  część Nr ………………………….. </w:t>
      </w:r>
      <w:r w:rsidR="00E126E2" w:rsidRPr="00AC52A4">
        <w:rPr>
          <w:rStyle w:val="FontStyle23"/>
        </w:rPr>
        <w:t>miesięcy</w:t>
      </w:r>
      <w:r w:rsidR="00E126E2">
        <w:rPr>
          <w:rStyle w:val="FontStyle23"/>
        </w:rPr>
        <w:t xml:space="preserve">,  </w:t>
      </w:r>
      <w:r>
        <w:rPr>
          <w:rStyle w:val="FontStyle23"/>
        </w:rPr>
        <w:t xml:space="preserve"> </w:t>
      </w:r>
      <w:r>
        <w:rPr>
          <w:rStyle w:val="FontStyle22"/>
        </w:rPr>
        <w:t>licząc od dnia odbioru robót.</w:t>
      </w:r>
    </w:p>
    <w:p w:rsidR="00294100" w:rsidRDefault="00294100" w:rsidP="000D7CDC">
      <w:pPr>
        <w:pStyle w:val="Style4"/>
        <w:widowControl/>
        <w:numPr>
          <w:ilvl w:val="0"/>
          <w:numId w:val="22"/>
        </w:numPr>
        <w:tabs>
          <w:tab w:val="left" w:pos="331"/>
        </w:tabs>
        <w:spacing w:line="274" w:lineRule="exact"/>
        <w:ind w:left="331" w:hanging="331"/>
        <w:rPr>
          <w:rStyle w:val="FontStyle19"/>
        </w:rPr>
      </w:pPr>
      <w:r>
        <w:rPr>
          <w:rStyle w:val="FontStyle22"/>
        </w:rPr>
        <w:t>Zamawiający może dochodzić roszczeń z tytułu gwarancji także po terminie określonym w ust. 1, jeżeli reklamował wadę przed upływem tego terminu.</w:t>
      </w:r>
    </w:p>
    <w:p w:rsidR="00294100" w:rsidRDefault="00294100" w:rsidP="000D7CDC">
      <w:pPr>
        <w:pStyle w:val="Style4"/>
        <w:widowControl/>
        <w:numPr>
          <w:ilvl w:val="0"/>
          <w:numId w:val="22"/>
        </w:numPr>
        <w:tabs>
          <w:tab w:val="left" w:pos="331"/>
        </w:tabs>
        <w:spacing w:line="274" w:lineRule="exact"/>
        <w:ind w:left="331" w:hanging="331"/>
        <w:rPr>
          <w:rStyle w:val="FontStyle19"/>
        </w:rPr>
      </w:pPr>
      <w:r>
        <w:rPr>
          <w:rStyle w:val="FontStyle22"/>
        </w:rPr>
        <w:t>Jeżeli Wykonawca nie usunie wad w terminie przyjętym w § 13 ust. 5, Zamawiający może zlecić ich usunięcie stronie trzeciej na koszt Wykonawcy.</w:t>
      </w:r>
    </w:p>
    <w:p w:rsidR="00294100" w:rsidRDefault="00294100" w:rsidP="000D7CDC">
      <w:pPr>
        <w:pStyle w:val="Style4"/>
        <w:widowControl/>
        <w:numPr>
          <w:ilvl w:val="0"/>
          <w:numId w:val="22"/>
        </w:numPr>
        <w:tabs>
          <w:tab w:val="left" w:pos="331"/>
        </w:tabs>
        <w:spacing w:line="274" w:lineRule="exact"/>
        <w:ind w:left="331" w:hanging="331"/>
        <w:rPr>
          <w:rStyle w:val="FontStyle19"/>
        </w:rPr>
      </w:pPr>
      <w:r>
        <w:rPr>
          <w:rStyle w:val="FontStyle22"/>
        </w:rPr>
        <w:t>Jeżeli na skutek wadliwie wykonanych robót wystąpią zjawiska zagrażające bezpieczeństwu ruchu, a roboty zabezpieczające nie zostaną podjęte przez Wykonawcę niezwłocznie, to jest nie później niż 3 dni od dnia powiadomienia, Zamawiający może zlecić ich usunięcie stronie trzeciej na koszt Wykonawcy.</w:t>
      </w:r>
    </w:p>
    <w:p w:rsidR="00294100" w:rsidRDefault="00294100" w:rsidP="00FD0429">
      <w:pPr>
        <w:pStyle w:val="Style2"/>
        <w:widowControl/>
        <w:spacing w:before="82" w:line="240" w:lineRule="auto"/>
        <w:jc w:val="center"/>
        <w:rPr>
          <w:rStyle w:val="FontStyle23"/>
        </w:rPr>
      </w:pPr>
      <w:r>
        <w:rPr>
          <w:rStyle w:val="FontStyle23"/>
        </w:rPr>
        <w:t>§ 15</w:t>
      </w:r>
    </w:p>
    <w:p w:rsidR="00294100" w:rsidRDefault="00294100">
      <w:pPr>
        <w:pStyle w:val="Style4"/>
        <w:widowControl/>
        <w:tabs>
          <w:tab w:val="left" w:pos="331"/>
        </w:tabs>
        <w:spacing w:line="274" w:lineRule="exact"/>
        <w:ind w:firstLine="0"/>
        <w:jc w:val="left"/>
        <w:rPr>
          <w:rStyle w:val="FontStyle22"/>
        </w:rPr>
      </w:pPr>
      <w:r>
        <w:rPr>
          <w:rStyle w:val="FontStyle19"/>
        </w:rPr>
        <w:t>1.</w:t>
      </w:r>
      <w:r>
        <w:rPr>
          <w:rStyle w:val="FontStyle19"/>
        </w:rPr>
        <w:tab/>
      </w:r>
      <w:r>
        <w:rPr>
          <w:rStyle w:val="FontStyle22"/>
        </w:rPr>
        <w:t>Zamawiającemu przysługuje prawo odstąpienia od umowy jeżeli:</w:t>
      </w:r>
    </w:p>
    <w:p w:rsidR="00294100" w:rsidRDefault="00294100" w:rsidP="000D7CDC">
      <w:pPr>
        <w:pStyle w:val="Style4"/>
        <w:widowControl/>
        <w:numPr>
          <w:ilvl w:val="0"/>
          <w:numId w:val="23"/>
        </w:numPr>
        <w:tabs>
          <w:tab w:val="left" w:pos="658"/>
        </w:tabs>
        <w:spacing w:line="274" w:lineRule="exact"/>
        <w:ind w:left="658" w:hanging="312"/>
        <w:rPr>
          <w:rStyle w:val="FontStyle22"/>
        </w:rPr>
      </w:pPr>
      <w:r>
        <w:rPr>
          <w:rStyle w:val="FontStyle22"/>
        </w:rPr>
        <w:t>Wykonawca nie przystąpił do odbioru terenu robót (placu budowy) w terminie określonym w § 7 ust. 1, pkt 1);</w:t>
      </w:r>
    </w:p>
    <w:p w:rsidR="00294100" w:rsidRDefault="00294100" w:rsidP="000D7CDC">
      <w:pPr>
        <w:pStyle w:val="Style4"/>
        <w:widowControl/>
        <w:numPr>
          <w:ilvl w:val="0"/>
          <w:numId w:val="23"/>
        </w:numPr>
        <w:tabs>
          <w:tab w:val="left" w:pos="658"/>
        </w:tabs>
        <w:spacing w:line="274" w:lineRule="exact"/>
        <w:ind w:left="346" w:firstLine="0"/>
        <w:jc w:val="left"/>
        <w:rPr>
          <w:rStyle w:val="FontStyle22"/>
        </w:rPr>
      </w:pPr>
      <w:r>
        <w:rPr>
          <w:rStyle w:val="FontStyle22"/>
        </w:rPr>
        <w:t>Wykonawca zaniechał wykonywanie robót z przyczyn leżących po jego stronie,</w:t>
      </w:r>
    </w:p>
    <w:p w:rsidR="00294100" w:rsidRDefault="00294100" w:rsidP="000D7CDC">
      <w:pPr>
        <w:pStyle w:val="Style4"/>
        <w:widowControl/>
        <w:numPr>
          <w:ilvl w:val="0"/>
          <w:numId w:val="23"/>
        </w:numPr>
        <w:tabs>
          <w:tab w:val="left" w:pos="658"/>
        </w:tabs>
        <w:spacing w:line="274" w:lineRule="exact"/>
        <w:ind w:left="658" w:hanging="312"/>
        <w:rPr>
          <w:rStyle w:val="FontStyle22"/>
        </w:rPr>
      </w:pPr>
      <w:r>
        <w:rPr>
          <w:rStyle w:val="FontStyle22"/>
        </w:rPr>
        <w:t>wystąpi istotna zmiana okoliczności powodująca, że wykonanie przedmiotu umowy nie leży w interesie publicznym, czego nie można było przewidzieć w chwili jej zawarcia (art. 145 ustawy Prawo zamówień publicznych) - odstąpienie od umowy w takim przypadku może nastąpić w terminie 30 dni od dnia powzięcia wiadomości o powyższych okolicznościach. W takim przypadku Wykonawca może żądać wyłącznie wynagrodzenia należnego z tytułu wykonania części przedmiotu umowy.</w:t>
      </w:r>
    </w:p>
    <w:p w:rsidR="00294100" w:rsidRDefault="00294100">
      <w:pPr>
        <w:widowControl/>
        <w:rPr>
          <w:sz w:val="2"/>
          <w:szCs w:val="2"/>
        </w:rPr>
      </w:pPr>
    </w:p>
    <w:p w:rsidR="00294100" w:rsidRDefault="00294100" w:rsidP="000D7CDC">
      <w:pPr>
        <w:pStyle w:val="Style4"/>
        <w:widowControl/>
        <w:numPr>
          <w:ilvl w:val="0"/>
          <w:numId w:val="24"/>
        </w:numPr>
        <w:tabs>
          <w:tab w:val="left" w:pos="331"/>
        </w:tabs>
        <w:spacing w:line="274" w:lineRule="exact"/>
        <w:ind w:left="331" w:hanging="331"/>
        <w:rPr>
          <w:rStyle w:val="FontStyle19"/>
        </w:rPr>
      </w:pPr>
      <w:r>
        <w:rPr>
          <w:rStyle w:val="FontStyle22"/>
        </w:rPr>
        <w:t>Wykonawcy przysługuje prawo odstąpienia od umowy w szczególności, jeżeli Zamawiający zawiadomi Wykonawcę, iż wobec zaistnienia uprzednio nie przewidzianych okoliczności nie będzie mógł spełnić zobowiązań umownych wobec Wykonawcy.</w:t>
      </w:r>
    </w:p>
    <w:p w:rsidR="00294100" w:rsidRDefault="00294100" w:rsidP="000D7CDC">
      <w:pPr>
        <w:pStyle w:val="Style4"/>
        <w:widowControl/>
        <w:numPr>
          <w:ilvl w:val="0"/>
          <w:numId w:val="24"/>
        </w:numPr>
        <w:tabs>
          <w:tab w:val="left" w:pos="331"/>
        </w:tabs>
        <w:spacing w:line="274" w:lineRule="exact"/>
        <w:ind w:left="331" w:hanging="331"/>
        <w:rPr>
          <w:rStyle w:val="FontStyle19"/>
        </w:rPr>
      </w:pPr>
      <w:r>
        <w:rPr>
          <w:rStyle w:val="FontStyle22"/>
        </w:rPr>
        <w:t>Odstąpienie od umowy przez Wykonawcę powinno nastąpić w formie pisemnej w terminie 30 dni od dnia powzięcia wiadomości o okolicznościach, o których mowa w ust. 2 i musi zawierać uzasadnienie.</w:t>
      </w:r>
    </w:p>
    <w:p w:rsidR="00294100" w:rsidRDefault="00294100" w:rsidP="000D7CDC">
      <w:pPr>
        <w:pStyle w:val="Style4"/>
        <w:widowControl/>
        <w:numPr>
          <w:ilvl w:val="0"/>
          <w:numId w:val="24"/>
        </w:numPr>
        <w:tabs>
          <w:tab w:val="left" w:pos="331"/>
        </w:tabs>
        <w:spacing w:line="274" w:lineRule="exact"/>
        <w:ind w:left="331" w:hanging="331"/>
        <w:rPr>
          <w:rStyle w:val="FontStyle19"/>
        </w:rPr>
      </w:pPr>
      <w:r>
        <w:rPr>
          <w:rStyle w:val="FontStyle22"/>
        </w:rPr>
        <w:t>W razie odstąpienia od umowy, Wykonawcę i Zamawiającego obciążają następujące obowiązki szczegółowe:</w:t>
      </w:r>
    </w:p>
    <w:p w:rsidR="00294100" w:rsidRDefault="00294100">
      <w:pPr>
        <w:widowControl/>
        <w:rPr>
          <w:sz w:val="2"/>
          <w:szCs w:val="2"/>
        </w:rPr>
      </w:pPr>
    </w:p>
    <w:p w:rsidR="00294100" w:rsidRDefault="00294100" w:rsidP="000D7CDC">
      <w:pPr>
        <w:pStyle w:val="Style4"/>
        <w:widowControl/>
        <w:numPr>
          <w:ilvl w:val="0"/>
          <w:numId w:val="25"/>
        </w:numPr>
        <w:tabs>
          <w:tab w:val="left" w:pos="672"/>
        </w:tabs>
        <w:spacing w:line="274" w:lineRule="exact"/>
        <w:ind w:left="672" w:hanging="312"/>
        <w:rPr>
          <w:rStyle w:val="FontStyle22"/>
        </w:rPr>
      </w:pPr>
      <w:r>
        <w:rPr>
          <w:rStyle w:val="FontStyle22"/>
        </w:rPr>
        <w:lastRenderedPageBreak/>
        <w:t>Wykonawca zabezpieczy przerwane roboty w zakresie obustronnie uzgodnionym na koszt strony, z której to winy nastąpiło odstąpienie od umowy lub przerwanie robót;</w:t>
      </w:r>
    </w:p>
    <w:p w:rsidR="00294100" w:rsidRDefault="00294100" w:rsidP="000D7CDC">
      <w:pPr>
        <w:pStyle w:val="Style4"/>
        <w:widowControl/>
        <w:numPr>
          <w:ilvl w:val="0"/>
          <w:numId w:val="25"/>
        </w:numPr>
        <w:tabs>
          <w:tab w:val="left" w:pos="672"/>
        </w:tabs>
        <w:spacing w:line="274" w:lineRule="exact"/>
        <w:ind w:left="672" w:hanging="312"/>
        <w:rPr>
          <w:rStyle w:val="FontStyle22"/>
        </w:rPr>
      </w:pPr>
      <w:r>
        <w:rPr>
          <w:rStyle w:val="FontStyle22"/>
        </w:rPr>
        <w:t>Wykonawca sporządzi wykaz tych materiałów, które nie mogą być wykorzystane przez Wykonawcę do realizacji innych robót nie objętych umową, jeżeli odstąpienie od umowy nastąpiło z przyczyn niezależnych od niego;</w:t>
      </w:r>
    </w:p>
    <w:p w:rsidR="00294100" w:rsidRDefault="00294100" w:rsidP="000D7CDC">
      <w:pPr>
        <w:pStyle w:val="Style4"/>
        <w:widowControl/>
        <w:numPr>
          <w:ilvl w:val="0"/>
          <w:numId w:val="25"/>
        </w:numPr>
        <w:tabs>
          <w:tab w:val="left" w:pos="672"/>
        </w:tabs>
        <w:spacing w:line="274" w:lineRule="exact"/>
        <w:ind w:left="672" w:hanging="312"/>
        <w:rPr>
          <w:rStyle w:val="FontStyle22"/>
        </w:rPr>
      </w:pPr>
      <w:r>
        <w:rPr>
          <w:rStyle w:val="FontStyle22"/>
        </w:rPr>
        <w:t>Wykonawca zgłosi Zamawiającemu w formie pisemnej żądanie dokonania odbioru robót przerwanych oraz robót zabezpieczających, jeżeli odstąpienie od umowy nastąpiło z przyczyn, za które Wykonawca nie odpowiada;</w:t>
      </w:r>
    </w:p>
    <w:p w:rsidR="00294100" w:rsidRDefault="00294100">
      <w:pPr>
        <w:pStyle w:val="Style12"/>
        <w:widowControl/>
        <w:spacing w:before="53"/>
        <w:ind w:left="696" w:hanging="336"/>
        <w:rPr>
          <w:rStyle w:val="FontStyle22"/>
        </w:rPr>
      </w:pPr>
      <w:r>
        <w:rPr>
          <w:rStyle w:val="FontStyle22"/>
        </w:rPr>
        <w:t>4) w terminie 14 dni od daty zgłoszenia, o którym mowa w ust. 3 Wykonawca przy udziale Zamawiającego sporządzi protokół inwentaryzacji robót w toku wraz z kosztorysem zamiennym według stanu na dzień odstąpienia; protokół inwentaryzacji robót w toku stanowić będzie podstawę do wystawienia faktury VAT przez Wykonawcę.</w:t>
      </w:r>
    </w:p>
    <w:p w:rsidR="00515E49" w:rsidRDefault="00515E49" w:rsidP="0043405B">
      <w:pPr>
        <w:pStyle w:val="Style2"/>
        <w:widowControl/>
        <w:spacing w:line="240" w:lineRule="exact"/>
        <w:rPr>
          <w:sz w:val="20"/>
          <w:szCs w:val="20"/>
        </w:rPr>
      </w:pPr>
    </w:p>
    <w:p w:rsidR="00294100" w:rsidRDefault="00294100">
      <w:pPr>
        <w:pStyle w:val="Style2"/>
        <w:widowControl/>
        <w:spacing w:before="82" w:line="240" w:lineRule="auto"/>
        <w:jc w:val="center"/>
        <w:rPr>
          <w:rStyle w:val="FontStyle23"/>
        </w:rPr>
      </w:pPr>
      <w:r>
        <w:rPr>
          <w:rStyle w:val="FontStyle23"/>
        </w:rPr>
        <w:t>§ 16</w:t>
      </w:r>
    </w:p>
    <w:p w:rsidR="00294100" w:rsidRDefault="00294100">
      <w:pPr>
        <w:pStyle w:val="Style12"/>
        <w:widowControl/>
        <w:ind w:left="259" w:hanging="259"/>
        <w:jc w:val="left"/>
        <w:rPr>
          <w:rStyle w:val="FontStyle22"/>
        </w:rPr>
      </w:pPr>
      <w:r>
        <w:rPr>
          <w:rStyle w:val="FontStyle22"/>
        </w:rPr>
        <w:t>1. Wykonawca może powierzyć wykonywanie części zamówienia Podwykonawcom na następujących zasadach:</w:t>
      </w:r>
    </w:p>
    <w:p w:rsidR="00294100" w:rsidRDefault="00294100" w:rsidP="000D7CDC">
      <w:pPr>
        <w:pStyle w:val="Style4"/>
        <w:widowControl/>
        <w:numPr>
          <w:ilvl w:val="0"/>
          <w:numId w:val="26"/>
        </w:numPr>
        <w:tabs>
          <w:tab w:val="left" w:pos="677"/>
        </w:tabs>
        <w:spacing w:line="274" w:lineRule="exact"/>
        <w:ind w:left="677" w:hanging="398"/>
        <w:rPr>
          <w:rStyle w:val="FontStyle22"/>
        </w:rPr>
      </w:pPr>
      <w:r>
        <w:rPr>
          <w:rStyle w:val="FontStyle22"/>
        </w:rPr>
        <w:t>Zamawiający wymaga od Wykonawcy, Podwykonawcy lub dalszego Podwykonawcy, aby przed zawarciem umowy o podwykonawstwo, której przedmiotem są roboty budowlane, przedstawiony został projekt tej umowy, a także projekt jej zmiany do akceptacji. Dodatkowo Podwykonawca lub dalszy Podwykonawca są zobowiązani dołączyć zgodę Wykonawcy na zawarcie umowy o podwykonawstwo o treści zgodnej z projektem umowy.</w:t>
      </w:r>
    </w:p>
    <w:p w:rsidR="00294100" w:rsidRDefault="00294100" w:rsidP="000D7CDC">
      <w:pPr>
        <w:pStyle w:val="Style4"/>
        <w:widowControl/>
        <w:numPr>
          <w:ilvl w:val="0"/>
          <w:numId w:val="26"/>
        </w:numPr>
        <w:tabs>
          <w:tab w:val="left" w:pos="677"/>
        </w:tabs>
        <w:spacing w:line="274" w:lineRule="exact"/>
        <w:ind w:left="677" w:hanging="398"/>
        <w:rPr>
          <w:rStyle w:val="FontStyle22"/>
        </w:rPr>
      </w:pPr>
      <w:r>
        <w:rPr>
          <w:rStyle w:val="FontStyle22"/>
        </w:rPr>
        <w:t>Zamawiający w terminie 14 dni od daty przedłożenia projektu umowy o podwykonawstwo, której przedmiotem są roboty budowlane, będzie miał prawo wniesienia w formie pisemnej zastrzeżeń do projektu umowy o podwykonawstwo, a także projektu jej zmiany.</w:t>
      </w:r>
    </w:p>
    <w:p w:rsidR="00294100" w:rsidRDefault="00294100">
      <w:pPr>
        <w:pStyle w:val="Style5"/>
        <w:widowControl/>
        <w:spacing w:line="274" w:lineRule="exact"/>
        <w:ind w:left="701"/>
        <w:rPr>
          <w:rStyle w:val="FontStyle22"/>
        </w:rPr>
      </w:pPr>
      <w:r>
        <w:rPr>
          <w:rStyle w:val="FontStyle22"/>
        </w:rPr>
        <w:t>Jeżeli w ciągu 14 dni Zamawiający nie wniesie zastrzeżeń, uważać się będzie za jego zaakceptowanie.</w:t>
      </w:r>
    </w:p>
    <w:p w:rsidR="00294100" w:rsidRDefault="00294100" w:rsidP="000D7CDC">
      <w:pPr>
        <w:pStyle w:val="Style4"/>
        <w:widowControl/>
        <w:numPr>
          <w:ilvl w:val="0"/>
          <w:numId w:val="27"/>
        </w:numPr>
        <w:tabs>
          <w:tab w:val="left" w:pos="677"/>
        </w:tabs>
        <w:spacing w:line="274" w:lineRule="exact"/>
        <w:ind w:left="677" w:hanging="398"/>
        <w:rPr>
          <w:rStyle w:val="FontStyle22"/>
        </w:rPr>
      </w:pPr>
      <w:r>
        <w:rPr>
          <w:rStyle w:val="FontStyle22"/>
        </w:rPr>
        <w:t>Wykonawca, Podwykonawca lub dalszy Podwykonawca będzie zobowiązany do przedłożenia każdorazowo Zamawiającemu potwierdzonej za zgodność z oryginałem kopii zawartej umowy o podwykonawstwo, której przedmiotem są roboty budowlane oraz kopii zmiany do umowy, w terminie 7 dni od jej zawarcia. Poświadczenia za zgodność z oryginałem może dokonać przedkładający.</w:t>
      </w:r>
    </w:p>
    <w:p w:rsidR="00294100" w:rsidRDefault="00294100" w:rsidP="000D7CDC">
      <w:pPr>
        <w:pStyle w:val="Style4"/>
        <w:widowControl/>
        <w:numPr>
          <w:ilvl w:val="0"/>
          <w:numId w:val="28"/>
        </w:numPr>
        <w:tabs>
          <w:tab w:val="left" w:pos="677"/>
        </w:tabs>
        <w:spacing w:line="274" w:lineRule="exact"/>
        <w:ind w:left="278" w:firstLine="0"/>
        <w:jc w:val="left"/>
        <w:rPr>
          <w:rStyle w:val="FontStyle22"/>
        </w:rPr>
      </w:pPr>
      <w:r>
        <w:rPr>
          <w:rStyle w:val="FontStyle22"/>
        </w:rPr>
        <w:t>Zamawiający w terminie  7  dni  od  daty  otrzymania kopii  zawartej  umowy</w:t>
      </w:r>
    </w:p>
    <w:p w:rsidR="00294100" w:rsidRDefault="00D855F9">
      <w:pPr>
        <w:pStyle w:val="Style3"/>
        <w:widowControl/>
        <w:tabs>
          <w:tab w:val="left" w:pos="950"/>
        </w:tabs>
        <w:spacing w:line="274" w:lineRule="exact"/>
        <w:ind w:left="696"/>
        <w:rPr>
          <w:rStyle w:val="FontStyle22"/>
        </w:rPr>
      </w:pPr>
      <w:r>
        <w:rPr>
          <w:rStyle w:val="FontStyle20"/>
        </w:rPr>
        <w:t>o</w:t>
      </w:r>
      <w:r w:rsidR="00294100">
        <w:rPr>
          <w:rStyle w:val="FontStyle20"/>
        </w:rPr>
        <w:tab/>
        <w:t>podwykonawstwo, której przedmiotem s</w:t>
      </w:r>
      <w:r w:rsidR="00294100">
        <w:rPr>
          <w:rStyle w:val="FontStyle22"/>
        </w:rPr>
        <w:t xml:space="preserve">ą </w:t>
      </w:r>
      <w:r w:rsidR="00294100">
        <w:rPr>
          <w:rStyle w:val="FontStyle20"/>
        </w:rPr>
        <w:t>roboty budowlane, b</w:t>
      </w:r>
      <w:r w:rsidR="00294100">
        <w:rPr>
          <w:rStyle w:val="FontStyle22"/>
        </w:rPr>
        <w:t>ę</w:t>
      </w:r>
      <w:r w:rsidR="00294100">
        <w:rPr>
          <w:rStyle w:val="FontStyle20"/>
        </w:rPr>
        <w:t>dzie miał prawo wniesienia w formie pisemnej sprzeciwu do umowy o podwykonawstwo niespełniaj</w:t>
      </w:r>
      <w:r w:rsidR="00294100">
        <w:rPr>
          <w:rStyle w:val="FontStyle22"/>
        </w:rPr>
        <w:t>ą</w:t>
      </w:r>
      <w:r w:rsidR="00294100">
        <w:rPr>
          <w:rStyle w:val="FontStyle20"/>
        </w:rPr>
        <w:t>cej wymaga</w:t>
      </w:r>
      <w:r w:rsidR="00294100">
        <w:rPr>
          <w:rStyle w:val="FontStyle22"/>
        </w:rPr>
        <w:t xml:space="preserve">ń </w:t>
      </w:r>
      <w:r w:rsidR="00294100">
        <w:rPr>
          <w:rStyle w:val="FontStyle20"/>
        </w:rPr>
        <w:t>okre</w:t>
      </w:r>
      <w:r w:rsidR="00294100">
        <w:rPr>
          <w:rStyle w:val="FontStyle22"/>
        </w:rPr>
        <w:t>ś</w:t>
      </w:r>
      <w:r w:rsidR="00294100">
        <w:rPr>
          <w:rStyle w:val="FontStyle20"/>
        </w:rPr>
        <w:t>lonych w ust. 3, wzywaj</w:t>
      </w:r>
      <w:r w:rsidR="00294100">
        <w:rPr>
          <w:rStyle w:val="FontStyle22"/>
        </w:rPr>
        <w:t>ą</w:t>
      </w:r>
      <w:r w:rsidR="00294100">
        <w:rPr>
          <w:rStyle w:val="FontStyle20"/>
        </w:rPr>
        <w:t>c Wykonawc</w:t>
      </w:r>
      <w:r w:rsidR="00294100">
        <w:rPr>
          <w:rStyle w:val="FontStyle22"/>
        </w:rPr>
        <w:t xml:space="preserve">ę </w:t>
      </w:r>
      <w:r w:rsidR="00294100">
        <w:rPr>
          <w:rStyle w:val="FontStyle20"/>
        </w:rPr>
        <w:t xml:space="preserve">do wprowadzenia stosownych zmian. Niedoprowadzenie do zmiany umowy powoduje, </w:t>
      </w:r>
      <w:r w:rsidR="00294100">
        <w:rPr>
          <w:rStyle w:val="FontStyle22"/>
        </w:rPr>
        <w:t>ż</w:t>
      </w:r>
      <w:r w:rsidR="00294100">
        <w:rPr>
          <w:rStyle w:val="FontStyle20"/>
        </w:rPr>
        <w:t xml:space="preserve">e umowa o podwykonawstwo </w:t>
      </w:r>
      <w:r w:rsidR="00294100">
        <w:rPr>
          <w:rStyle w:val="FontStyle22"/>
        </w:rPr>
        <w:t>zawarta została bez zgody zamawiającego w rozumieniu art. 647</w:t>
      </w:r>
      <w:r w:rsidR="00294100">
        <w:rPr>
          <w:rStyle w:val="FontStyle22"/>
          <w:vertAlign w:val="superscript"/>
        </w:rPr>
        <w:t>1</w:t>
      </w:r>
      <w:r w:rsidR="00294100">
        <w:rPr>
          <w:rStyle w:val="FontStyle22"/>
        </w:rPr>
        <w:t xml:space="preserve"> §2 Kodeksu cywilnego.</w:t>
      </w:r>
    </w:p>
    <w:p w:rsidR="00294100" w:rsidRDefault="00294100">
      <w:pPr>
        <w:pStyle w:val="Style5"/>
        <w:widowControl/>
        <w:spacing w:line="274" w:lineRule="exact"/>
        <w:ind w:left="706"/>
        <w:rPr>
          <w:rStyle w:val="FontStyle22"/>
        </w:rPr>
      </w:pPr>
      <w:r>
        <w:rPr>
          <w:rStyle w:val="FontStyle22"/>
        </w:rPr>
        <w:t>Jeżeli w ciągu 7 dni Zamawiający nie wniesie sprzeciwu do umowy, uważać się będzie za ich akceptację.</w:t>
      </w:r>
    </w:p>
    <w:p w:rsidR="00294100" w:rsidRDefault="00294100" w:rsidP="000D7CDC">
      <w:pPr>
        <w:pStyle w:val="Style4"/>
        <w:widowControl/>
        <w:numPr>
          <w:ilvl w:val="0"/>
          <w:numId w:val="29"/>
        </w:numPr>
        <w:tabs>
          <w:tab w:val="left" w:pos="677"/>
        </w:tabs>
        <w:spacing w:line="274" w:lineRule="exact"/>
        <w:ind w:left="677" w:hanging="398"/>
        <w:rPr>
          <w:rStyle w:val="FontStyle22"/>
        </w:rPr>
      </w:pPr>
      <w:r>
        <w:rPr>
          <w:rStyle w:val="FontStyle22"/>
        </w:rPr>
        <w:t xml:space="preserve">W przypadku dostaw lub usług przy zamówieniach na roboty budowlane zastosowanie ma art. 143b ust. 8 ustawy </w:t>
      </w:r>
      <w:proofErr w:type="spellStart"/>
      <w:r>
        <w:rPr>
          <w:rStyle w:val="FontStyle22"/>
        </w:rPr>
        <w:t>Pzp</w:t>
      </w:r>
      <w:proofErr w:type="spellEnd"/>
      <w:r>
        <w:rPr>
          <w:rStyle w:val="FontStyle22"/>
        </w:rPr>
        <w:t>.</w:t>
      </w:r>
    </w:p>
    <w:p w:rsidR="00294100" w:rsidRDefault="00294100" w:rsidP="000D7CDC">
      <w:pPr>
        <w:pStyle w:val="Style4"/>
        <w:widowControl/>
        <w:numPr>
          <w:ilvl w:val="0"/>
          <w:numId w:val="29"/>
        </w:numPr>
        <w:tabs>
          <w:tab w:val="left" w:pos="677"/>
        </w:tabs>
        <w:spacing w:line="274" w:lineRule="exact"/>
        <w:ind w:left="677" w:hanging="398"/>
        <w:rPr>
          <w:rStyle w:val="FontStyle22"/>
        </w:rPr>
      </w:pPr>
      <w:r>
        <w:rPr>
          <w:rStyle w:val="FontStyle22"/>
        </w:rPr>
        <w:t>W przypadku dostaw lub usług, przy których zwyczajowo nie sporządza się szczegółowych umów, a jedynie zamówienie (zlecenie) Wykonawca będzie zobowiązany do przedłożenia każdorazowo Zamawiającemu potwierdzonej za zgodność z oryginałem kopii zawartego zamówienia (zlecenia) w terminie 7 dni od daty jego zawarcia.</w:t>
      </w:r>
    </w:p>
    <w:p w:rsidR="00294100" w:rsidRDefault="00294100">
      <w:pPr>
        <w:pStyle w:val="Style12"/>
        <w:widowControl/>
        <w:ind w:left="274" w:hanging="274"/>
        <w:jc w:val="left"/>
        <w:rPr>
          <w:rStyle w:val="FontStyle22"/>
        </w:rPr>
      </w:pPr>
      <w:r>
        <w:rPr>
          <w:rStyle w:val="FontStyle22"/>
        </w:rPr>
        <w:t>3. Umowa o podwykonawstwo zawarta pomiędzy Wykonawcą, a Podwykonawcą lub dalszym Podwykonawcą musi spełniać co najmniej poniższe uwarunkowania:</w:t>
      </w:r>
    </w:p>
    <w:p w:rsidR="00294100" w:rsidRDefault="00294100" w:rsidP="000D7CDC">
      <w:pPr>
        <w:pStyle w:val="Style4"/>
        <w:widowControl/>
        <w:numPr>
          <w:ilvl w:val="0"/>
          <w:numId w:val="30"/>
        </w:numPr>
        <w:tabs>
          <w:tab w:val="left" w:pos="696"/>
        </w:tabs>
        <w:spacing w:line="274" w:lineRule="exact"/>
        <w:ind w:left="278" w:firstLine="0"/>
        <w:jc w:val="left"/>
        <w:rPr>
          <w:rStyle w:val="FontStyle22"/>
        </w:rPr>
      </w:pPr>
      <w:r>
        <w:rPr>
          <w:rStyle w:val="FontStyle22"/>
        </w:rPr>
        <w:t>umowa wymaga formy pisemnej;</w:t>
      </w:r>
    </w:p>
    <w:p w:rsidR="00294100" w:rsidRDefault="00294100" w:rsidP="000D7CDC">
      <w:pPr>
        <w:pStyle w:val="Style4"/>
        <w:widowControl/>
        <w:numPr>
          <w:ilvl w:val="0"/>
          <w:numId w:val="30"/>
        </w:numPr>
        <w:tabs>
          <w:tab w:val="left" w:pos="696"/>
        </w:tabs>
        <w:spacing w:line="274" w:lineRule="exact"/>
        <w:ind w:left="696" w:hanging="418"/>
        <w:rPr>
          <w:rStyle w:val="FontStyle22"/>
        </w:rPr>
      </w:pPr>
      <w:r>
        <w:rPr>
          <w:rStyle w:val="FontStyle22"/>
        </w:rPr>
        <w:t>terminy zapłaty należności nie mogą być dłuższe niż 30 dni od daty dostarczenia faktury Wykonawcy lub Podwykonawcy;</w:t>
      </w:r>
    </w:p>
    <w:p w:rsidR="00294100" w:rsidRDefault="00294100" w:rsidP="000D7CDC">
      <w:pPr>
        <w:pStyle w:val="Style4"/>
        <w:widowControl/>
        <w:numPr>
          <w:ilvl w:val="0"/>
          <w:numId w:val="30"/>
        </w:numPr>
        <w:tabs>
          <w:tab w:val="left" w:pos="696"/>
        </w:tabs>
        <w:spacing w:line="274" w:lineRule="exact"/>
        <w:ind w:left="696" w:hanging="418"/>
        <w:rPr>
          <w:rStyle w:val="FontStyle22"/>
        </w:rPr>
      </w:pPr>
      <w:r>
        <w:rPr>
          <w:rStyle w:val="FontStyle22"/>
        </w:rPr>
        <w:t>wysokości kar umownych nie mogą być wyższe niż kary umowne zastosowane w umowie zawartej pomiędzy Wykonawcą, a Zamawiającym;</w:t>
      </w:r>
    </w:p>
    <w:p w:rsidR="00294100" w:rsidRDefault="00294100" w:rsidP="000D7CDC">
      <w:pPr>
        <w:pStyle w:val="Style4"/>
        <w:widowControl/>
        <w:numPr>
          <w:ilvl w:val="0"/>
          <w:numId w:val="30"/>
        </w:numPr>
        <w:tabs>
          <w:tab w:val="left" w:pos="696"/>
        </w:tabs>
        <w:spacing w:line="274" w:lineRule="exact"/>
        <w:ind w:left="278" w:firstLine="0"/>
        <w:jc w:val="left"/>
        <w:rPr>
          <w:rStyle w:val="FontStyle22"/>
        </w:rPr>
      </w:pPr>
      <w:r>
        <w:rPr>
          <w:rStyle w:val="FontStyle22"/>
        </w:rPr>
        <w:t>umowa musi określać szczegółowe zasady odbioru wykonanych robót;</w:t>
      </w:r>
    </w:p>
    <w:p w:rsidR="00294100" w:rsidRDefault="00294100" w:rsidP="000D7CDC">
      <w:pPr>
        <w:pStyle w:val="Style4"/>
        <w:widowControl/>
        <w:numPr>
          <w:ilvl w:val="0"/>
          <w:numId w:val="30"/>
        </w:numPr>
        <w:tabs>
          <w:tab w:val="left" w:pos="696"/>
        </w:tabs>
        <w:spacing w:line="274" w:lineRule="exact"/>
        <w:ind w:left="278" w:firstLine="0"/>
        <w:jc w:val="left"/>
        <w:rPr>
          <w:rStyle w:val="FontStyle22"/>
        </w:rPr>
      </w:pPr>
      <w:r>
        <w:rPr>
          <w:rStyle w:val="FontStyle22"/>
        </w:rPr>
        <w:t>umowa musi określać zasady odpowiedzialności z tytułu wymaganej gwarancji</w:t>
      </w:r>
    </w:p>
    <w:p w:rsidR="00294100" w:rsidRDefault="00D855F9">
      <w:pPr>
        <w:pStyle w:val="Style7"/>
        <w:widowControl/>
        <w:tabs>
          <w:tab w:val="left" w:pos="830"/>
        </w:tabs>
        <w:spacing w:line="274" w:lineRule="exact"/>
        <w:ind w:left="701"/>
        <w:jc w:val="left"/>
        <w:rPr>
          <w:rStyle w:val="FontStyle22"/>
        </w:rPr>
      </w:pPr>
      <w:r>
        <w:rPr>
          <w:rStyle w:val="FontStyle22"/>
        </w:rPr>
        <w:t xml:space="preserve">i </w:t>
      </w:r>
      <w:r w:rsidR="00294100">
        <w:rPr>
          <w:rStyle w:val="FontStyle22"/>
        </w:rPr>
        <w:t>rękojmi za wady.</w:t>
      </w:r>
    </w:p>
    <w:p w:rsidR="00294100" w:rsidRDefault="00294100" w:rsidP="000D7CDC">
      <w:pPr>
        <w:pStyle w:val="Style9"/>
        <w:widowControl/>
        <w:numPr>
          <w:ilvl w:val="0"/>
          <w:numId w:val="31"/>
        </w:numPr>
        <w:tabs>
          <w:tab w:val="left" w:pos="278"/>
        </w:tabs>
        <w:spacing w:before="53"/>
        <w:ind w:left="278" w:hanging="278"/>
        <w:rPr>
          <w:rStyle w:val="FontStyle22"/>
        </w:rPr>
      </w:pPr>
      <w:r>
        <w:rPr>
          <w:rStyle w:val="FontStyle22"/>
        </w:rPr>
        <w:lastRenderedPageBreak/>
        <w:t>Zapłata należnego wynagrodzenia za wykonane i odebrane roboty budowlane nastąpi po przedłożeniu dowodów zapłaty wymagalnego wynagrodzenia Podwykonawcom i dalszym Podwykonawcom, z którymi zawarto umowy zaakceptowane przez Zamawiającego</w:t>
      </w:r>
      <w:r w:rsidR="00B44971">
        <w:rPr>
          <w:rStyle w:val="FontStyle22"/>
        </w:rPr>
        <w:t xml:space="preserve"> (bankowy dowód zapłaty lub oświadczenie Wykonawcy o braku zobowiązań finansowych w stosunku do Podwykonawcy)</w:t>
      </w:r>
      <w:r>
        <w:rPr>
          <w:rStyle w:val="FontStyle22"/>
        </w:rPr>
        <w:t>.</w:t>
      </w:r>
    </w:p>
    <w:p w:rsidR="00294100" w:rsidRDefault="00294100" w:rsidP="000D7CDC">
      <w:pPr>
        <w:pStyle w:val="Style9"/>
        <w:widowControl/>
        <w:numPr>
          <w:ilvl w:val="0"/>
          <w:numId w:val="31"/>
        </w:numPr>
        <w:tabs>
          <w:tab w:val="left" w:pos="278"/>
        </w:tabs>
        <w:ind w:left="278" w:hanging="278"/>
        <w:rPr>
          <w:rStyle w:val="FontStyle22"/>
        </w:rPr>
      </w:pPr>
      <w:r>
        <w:rPr>
          <w:rStyle w:val="FontStyle22"/>
        </w:rPr>
        <w:t>W przypadku bezzasadnego uchylania się od obowiązku zapłaty przez Wykonawcę, Podwykonawcę lub dalszego Podwykonawcę, Zamawiający dokona zapłaty bezpośrednio na rachunek Podwykonawcy lub dalszego Podwykonawcy, który zawarł zaakceptowaną przez Zamawiającego umowę o podwykonawstwo.</w:t>
      </w:r>
    </w:p>
    <w:p w:rsidR="00294100" w:rsidRDefault="00294100" w:rsidP="000D7CDC">
      <w:pPr>
        <w:pStyle w:val="Style9"/>
        <w:widowControl/>
        <w:numPr>
          <w:ilvl w:val="0"/>
          <w:numId w:val="31"/>
        </w:numPr>
        <w:tabs>
          <w:tab w:val="left" w:pos="278"/>
        </w:tabs>
        <w:ind w:left="278" w:hanging="278"/>
        <w:rPr>
          <w:rStyle w:val="FontStyle22"/>
        </w:rPr>
      </w:pPr>
      <w:r>
        <w:rPr>
          <w:rStyle w:val="FontStyle22"/>
        </w:rPr>
        <w:t>Przed dokonaniem bezpośredniej zapłaty na rachunek Podwykonawcy lub dalszego Podwykonawcy, Zamawiający poinformuje Wykonawcę o powodach będących podstawą bezpośredniej zapłaty.</w:t>
      </w:r>
    </w:p>
    <w:p w:rsidR="00294100" w:rsidRDefault="00294100" w:rsidP="000D7CDC">
      <w:pPr>
        <w:pStyle w:val="Style9"/>
        <w:widowControl/>
        <w:numPr>
          <w:ilvl w:val="0"/>
          <w:numId w:val="31"/>
        </w:numPr>
        <w:tabs>
          <w:tab w:val="left" w:pos="278"/>
        </w:tabs>
        <w:ind w:left="278" w:hanging="278"/>
        <w:rPr>
          <w:rStyle w:val="FontStyle22"/>
        </w:rPr>
      </w:pPr>
      <w:r>
        <w:rPr>
          <w:rStyle w:val="FontStyle22"/>
        </w:rPr>
        <w:t>Czynność o której mowa w ust. 5 nie będzie miała miejsca, jeżeli Wykonawca w formie pisemnej w terminie 7 dni od daty otrzymania informacji o wstrzymaniu zapłaty, wniesie umotywowane uwagi dotyczące zasadności niedokonania zapłaty.</w:t>
      </w:r>
    </w:p>
    <w:p w:rsidR="00294100" w:rsidRDefault="00294100" w:rsidP="000D7CDC">
      <w:pPr>
        <w:pStyle w:val="Style9"/>
        <w:widowControl/>
        <w:numPr>
          <w:ilvl w:val="0"/>
          <w:numId w:val="31"/>
        </w:numPr>
        <w:tabs>
          <w:tab w:val="left" w:pos="278"/>
        </w:tabs>
        <w:ind w:left="278" w:hanging="278"/>
        <w:rPr>
          <w:rStyle w:val="FontStyle22"/>
        </w:rPr>
      </w:pPr>
      <w:r>
        <w:rPr>
          <w:rStyle w:val="FontStyle22"/>
        </w:rPr>
        <w:t>W przypadku zgłoszenia przez Wykonawcę uwag dotyczących zasadności niedokonania zapłaty dla Podwykonawcy lub dalszego Podwykonawcy Zamawiający może:</w:t>
      </w:r>
    </w:p>
    <w:p w:rsidR="00294100" w:rsidRDefault="00294100">
      <w:pPr>
        <w:pStyle w:val="Style4"/>
        <w:widowControl/>
        <w:tabs>
          <w:tab w:val="left" w:pos="701"/>
        </w:tabs>
        <w:spacing w:line="274" w:lineRule="exact"/>
        <w:ind w:left="701" w:hanging="437"/>
        <w:rPr>
          <w:rStyle w:val="FontStyle22"/>
        </w:rPr>
      </w:pPr>
      <w:r>
        <w:rPr>
          <w:rStyle w:val="FontStyle22"/>
        </w:rPr>
        <w:t>1)</w:t>
      </w:r>
      <w:r>
        <w:rPr>
          <w:rStyle w:val="FontStyle22"/>
        </w:rPr>
        <w:tab/>
        <w:t>nie dokonać bezpośredniej zapłaty wynagrodzenia Podwykonawcy lub dalszego</w:t>
      </w:r>
      <w:r>
        <w:rPr>
          <w:rStyle w:val="FontStyle22"/>
        </w:rPr>
        <w:br/>
        <w:t>Podwykonawcy, jeżeli wykonawca wykaże niezasadność takiej zapłaty,</w:t>
      </w:r>
    </w:p>
    <w:p w:rsidR="00294100" w:rsidRDefault="00294100">
      <w:pPr>
        <w:pStyle w:val="Style5"/>
        <w:widowControl/>
        <w:spacing w:line="274" w:lineRule="exact"/>
        <w:ind w:left="715"/>
        <w:jc w:val="left"/>
        <w:rPr>
          <w:rStyle w:val="FontStyle22"/>
        </w:rPr>
      </w:pPr>
      <w:r>
        <w:rPr>
          <w:rStyle w:val="FontStyle22"/>
        </w:rPr>
        <w:t>albo,</w:t>
      </w:r>
    </w:p>
    <w:p w:rsidR="00294100" w:rsidRDefault="00294100">
      <w:pPr>
        <w:pStyle w:val="Style4"/>
        <w:widowControl/>
        <w:tabs>
          <w:tab w:val="left" w:pos="701"/>
        </w:tabs>
        <w:spacing w:line="274" w:lineRule="exact"/>
        <w:ind w:left="701" w:hanging="437"/>
        <w:rPr>
          <w:rStyle w:val="FontStyle22"/>
        </w:rPr>
      </w:pPr>
      <w:r>
        <w:rPr>
          <w:rStyle w:val="FontStyle22"/>
        </w:rPr>
        <w:t>2)</w:t>
      </w:r>
      <w:r>
        <w:rPr>
          <w:rStyle w:val="FontStyle22"/>
        </w:rPr>
        <w:tab/>
        <w:t>złożyć do depozytu sądowego kwotę na pokrycie wynagrodzenia Podwykonawcy lub</w:t>
      </w:r>
      <w:r>
        <w:rPr>
          <w:rStyle w:val="FontStyle22"/>
        </w:rPr>
        <w:br/>
        <w:t>dalszemu Podwykonawcy w przypadku zaistnienia wątpliwości Zamawiającego co do</w:t>
      </w:r>
      <w:r>
        <w:rPr>
          <w:rStyle w:val="FontStyle22"/>
        </w:rPr>
        <w:br/>
        <w:t>wysokości należnej zapłaty lub podmiotu, któremu płatność się należy,</w:t>
      </w:r>
    </w:p>
    <w:p w:rsidR="00294100" w:rsidRDefault="00294100">
      <w:pPr>
        <w:pStyle w:val="Style5"/>
        <w:widowControl/>
        <w:spacing w:line="274" w:lineRule="exact"/>
        <w:ind w:left="686"/>
        <w:jc w:val="left"/>
        <w:rPr>
          <w:rStyle w:val="FontStyle22"/>
        </w:rPr>
      </w:pPr>
      <w:r>
        <w:rPr>
          <w:rStyle w:val="FontStyle22"/>
        </w:rPr>
        <w:t>albo,</w:t>
      </w:r>
    </w:p>
    <w:p w:rsidR="00294100" w:rsidRDefault="00294100">
      <w:pPr>
        <w:pStyle w:val="Style4"/>
        <w:widowControl/>
        <w:tabs>
          <w:tab w:val="left" w:pos="264"/>
        </w:tabs>
        <w:spacing w:line="274" w:lineRule="exact"/>
        <w:ind w:firstLine="0"/>
        <w:jc w:val="right"/>
        <w:rPr>
          <w:rStyle w:val="FontStyle22"/>
        </w:rPr>
      </w:pPr>
      <w:r>
        <w:rPr>
          <w:rStyle w:val="FontStyle22"/>
        </w:rPr>
        <w:t>3)</w:t>
      </w:r>
      <w:r>
        <w:rPr>
          <w:rStyle w:val="FontStyle22"/>
        </w:rPr>
        <w:tab/>
        <w:t>dokonać zapłaty bezpośrednio na rachunek Podwykonawcy lub dalszego Podwykonawcy,</w:t>
      </w:r>
    </w:p>
    <w:p w:rsidR="00294100" w:rsidRDefault="00294100">
      <w:pPr>
        <w:pStyle w:val="Style5"/>
        <w:widowControl/>
        <w:spacing w:line="274" w:lineRule="exact"/>
        <w:ind w:left="706"/>
        <w:rPr>
          <w:rStyle w:val="FontStyle22"/>
        </w:rPr>
      </w:pPr>
      <w:r>
        <w:rPr>
          <w:rStyle w:val="FontStyle22"/>
        </w:rPr>
        <w:t>który zawarł zaakceptowaną przez Zamawiającego umowę o podwykonawstwo, jeżeli Podwykonawca lub dalszy Podwykonawca wykaże zasadność takiej zapłaty.</w:t>
      </w:r>
    </w:p>
    <w:p w:rsidR="00294100" w:rsidRDefault="00294100">
      <w:pPr>
        <w:pStyle w:val="Style9"/>
        <w:widowControl/>
        <w:tabs>
          <w:tab w:val="left" w:pos="370"/>
        </w:tabs>
        <w:ind w:left="274" w:hanging="274"/>
        <w:rPr>
          <w:rStyle w:val="FontStyle22"/>
        </w:rPr>
      </w:pPr>
      <w:r>
        <w:rPr>
          <w:rStyle w:val="FontStyle22"/>
        </w:rPr>
        <w:t>9.</w:t>
      </w:r>
      <w:r>
        <w:rPr>
          <w:rStyle w:val="FontStyle22"/>
        </w:rPr>
        <w:tab/>
        <w:t>W przypadku dokonania bezpośredniej zapłaty dla Podwykonawcy lub dalszego</w:t>
      </w:r>
      <w:r>
        <w:rPr>
          <w:rStyle w:val="FontStyle22"/>
        </w:rPr>
        <w:br/>
        <w:t>Podwykonawcy, który zawarł zaakceptowaną przez Zamawiającego umowę</w:t>
      </w:r>
      <w:r>
        <w:rPr>
          <w:rStyle w:val="FontStyle22"/>
        </w:rPr>
        <w:br/>
        <w:t>o podwykonawstwo, Zamawiający potrąca kwotę wypłaconego wynagrodzenia</w:t>
      </w:r>
      <w:r>
        <w:rPr>
          <w:rStyle w:val="FontStyle22"/>
        </w:rPr>
        <w:br/>
        <w:t>z wynagrodzenia należnego Wykonawcy.</w:t>
      </w:r>
    </w:p>
    <w:p w:rsidR="00294100" w:rsidRDefault="00294100">
      <w:pPr>
        <w:pStyle w:val="Style12"/>
        <w:widowControl/>
        <w:ind w:left="259" w:hanging="259"/>
        <w:rPr>
          <w:rStyle w:val="FontStyle22"/>
        </w:rPr>
      </w:pPr>
      <w:r>
        <w:rPr>
          <w:rStyle w:val="FontStyle22"/>
        </w:rPr>
        <w:t>10.Wykonawca ponosi pełną odpowiedzialność za efekty robót Podwykonawcy zatrudnionego przez Wykonawcę, wszelkie zaniedbania, wady i usterki wynikające z jego pracy oraz szkody związane z jego pracą, poniesione przez Zamawiającego oraz osoby trzecie.</w:t>
      </w:r>
    </w:p>
    <w:p w:rsidR="00294100" w:rsidRDefault="00294100">
      <w:pPr>
        <w:pStyle w:val="Style12"/>
        <w:widowControl/>
        <w:ind w:left="259" w:hanging="259"/>
        <w:rPr>
          <w:rStyle w:val="FontStyle22"/>
        </w:rPr>
      </w:pPr>
      <w:r>
        <w:rPr>
          <w:rStyle w:val="FontStyle22"/>
        </w:rPr>
        <w:t>11. Do umów o podwykonawstwo zawieranych z dalszym Podwykonawca mają odpowiednio zastosowanie zasady dotyczące Podwykonawcy zawarte w niniejszym paragrafie.</w:t>
      </w:r>
    </w:p>
    <w:p w:rsidR="00294100" w:rsidRDefault="00294100">
      <w:pPr>
        <w:pStyle w:val="Style2"/>
        <w:widowControl/>
        <w:spacing w:line="240" w:lineRule="exact"/>
        <w:ind w:left="4762"/>
        <w:jc w:val="left"/>
        <w:rPr>
          <w:sz w:val="20"/>
          <w:szCs w:val="20"/>
        </w:rPr>
      </w:pPr>
    </w:p>
    <w:p w:rsidR="00294100" w:rsidRDefault="00294100">
      <w:pPr>
        <w:pStyle w:val="Style2"/>
        <w:widowControl/>
        <w:spacing w:before="5" w:line="240" w:lineRule="auto"/>
        <w:ind w:left="4762"/>
        <w:jc w:val="left"/>
        <w:rPr>
          <w:rStyle w:val="FontStyle23"/>
        </w:rPr>
      </w:pPr>
      <w:r>
        <w:rPr>
          <w:rStyle w:val="FontStyle23"/>
        </w:rPr>
        <w:t>§ 17</w:t>
      </w:r>
    </w:p>
    <w:p w:rsidR="00294100" w:rsidRDefault="00294100" w:rsidP="000D7CDC">
      <w:pPr>
        <w:pStyle w:val="Style9"/>
        <w:widowControl/>
        <w:numPr>
          <w:ilvl w:val="0"/>
          <w:numId w:val="32"/>
        </w:numPr>
        <w:tabs>
          <w:tab w:val="left" w:pos="322"/>
          <w:tab w:val="left" w:leader="dot" w:pos="1416"/>
          <w:tab w:val="left" w:leader="dot" w:pos="4464"/>
          <w:tab w:val="left" w:leader="dot" w:pos="8942"/>
        </w:tabs>
        <w:ind w:left="322" w:hanging="322"/>
        <w:rPr>
          <w:rStyle w:val="FontStyle22"/>
        </w:rPr>
      </w:pPr>
      <w:r>
        <w:rPr>
          <w:rStyle w:val="FontStyle22"/>
        </w:rPr>
        <w:t>Wykonawca najpóźniej w dniu podpisania umowy wnosi zabezpieczenie należyte</w:t>
      </w:r>
      <w:r w:rsidR="000C3C62">
        <w:rPr>
          <w:rStyle w:val="FontStyle22"/>
        </w:rPr>
        <w:t xml:space="preserve">go wykonania umowy w </w:t>
      </w:r>
      <w:r w:rsidR="00515E49">
        <w:rPr>
          <w:rStyle w:val="FontStyle22"/>
        </w:rPr>
        <w:t>wysokości 7</w:t>
      </w:r>
      <w:r>
        <w:rPr>
          <w:rStyle w:val="FontStyle22"/>
        </w:rPr>
        <w:t xml:space="preserve">% kwoty brutto podanej w ofercie przetargowej, tj. </w:t>
      </w:r>
      <w:r w:rsidR="003452CB">
        <w:rPr>
          <w:rStyle w:val="FontStyle22"/>
        </w:rPr>
        <w:t xml:space="preserve"> </w:t>
      </w:r>
      <w:r w:rsidR="00251E10">
        <w:rPr>
          <w:rStyle w:val="FontStyle22"/>
        </w:rPr>
        <w:t>……………..</w:t>
      </w:r>
      <w:r>
        <w:rPr>
          <w:rStyle w:val="FontStyle22"/>
        </w:rPr>
        <w:t>(słownie:</w:t>
      </w:r>
      <w:r w:rsidR="00251E10">
        <w:rPr>
          <w:rStyle w:val="FontStyle22"/>
        </w:rPr>
        <w:t>……………………………..</w:t>
      </w:r>
      <w:r w:rsidR="003452CB">
        <w:rPr>
          <w:rStyle w:val="FontStyle22"/>
        </w:rPr>
        <w:t xml:space="preserve">), w formie </w:t>
      </w:r>
      <w:r w:rsidR="00251E10">
        <w:rPr>
          <w:rStyle w:val="FontStyle22"/>
        </w:rPr>
        <w:t>………………………………….</w:t>
      </w:r>
    </w:p>
    <w:p w:rsidR="00294100" w:rsidRDefault="00294100" w:rsidP="000D7CDC">
      <w:pPr>
        <w:pStyle w:val="Style9"/>
        <w:widowControl/>
        <w:numPr>
          <w:ilvl w:val="0"/>
          <w:numId w:val="32"/>
        </w:numPr>
        <w:tabs>
          <w:tab w:val="left" w:pos="322"/>
        </w:tabs>
        <w:ind w:firstLine="0"/>
        <w:jc w:val="left"/>
        <w:rPr>
          <w:rStyle w:val="FontStyle22"/>
        </w:rPr>
      </w:pPr>
      <w:r>
        <w:rPr>
          <w:rStyle w:val="FontStyle22"/>
        </w:rPr>
        <w:t>Zwrot poszczególnych części zabezpieczenia nastąpi w terminach:</w:t>
      </w:r>
    </w:p>
    <w:p w:rsidR="00294100" w:rsidRDefault="00294100">
      <w:pPr>
        <w:widowControl/>
        <w:rPr>
          <w:sz w:val="2"/>
          <w:szCs w:val="2"/>
        </w:rPr>
      </w:pPr>
    </w:p>
    <w:p w:rsidR="00294100" w:rsidRDefault="00294100" w:rsidP="000D7CDC">
      <w:pPr>
        <w:pStyle w:val="Style4"/>
        <w:widowControl/>
        <w:numPr>
          <w:ilvl w:val="0"/>
          <w:numId w:val="33"/>
        </w:numPr>
        <w:tabs>
          <w:tab w:val="left" w:pos="686"/>
        </w:tabs>
        <w:spacing w:line="274" w:lineRule="exact"/>
        <w:ind w:left="374" w:firstLine="0"/>
        <w:jc w:val="left"/>
        <w:rPr>
          <w:rStyle w:val="FontStyle22"/>
        </w:rPr>
      </w:pPr>
      <w:r>
        <w:rPr>
          <w:rStyle w:val="FontStyle22"/>
        </w:rPr>
        <w:t>70 % kwoty zabezpieczenia - 30 dni od dnia odbioru robót,</w:t>
      </w:r>
    </w:p>
    <w:p w:rsidR="00294100" w:rsidRDefault="00294100" w:rsidP="000D7CDC">
      <w:pPr>
        <w:pStyle w:val="Style4"/>
        <w:widowControl/>
        <w:numPr>
          <w:ilvl w:val="0"/>
          <w:numId w:val="33"/>
        </w:numPr>
        <w:tabs>
          <w:tab w:val="left" w:pos="686"/>
        </w:tabs>
        <w:spacing w:line="274" w:lineRule="exact"/>
        <w:ind w:left="374" w:firstLine="0"/>
        <w:jc w:val="left"/>
        <w:rPr>
          <w:rStyle w:val="FontStyle22"/>
        </w:rPr>
      </w:pPr>
      <w:r>
        <w:rPr>
          <w:rStyle w:val="FontStyle22"/>
        </w:rPr>
        <w:t>30 % kwoty zabezpieczenia - najpóźniej w 15 dniu po upływie okresu rękojmi za wady.</w:t>
      </w:r>
    </w:p>
    <w:p w:rsidR="00A5584A" w:rsidRDefault="00A5584A" w:rsidP="00515E49">
      <w:pPr>
        <w:pStyle w:val="Style2"/>
        <w:widowControl/>
        <w:spacing w:before="82" w:line="240" w:lineRule="auto"/>
        <w:jc w:val="left"/>
        <w:rPr>
          <w:rStyle w:val="FontStyle23"/>
        </w:rPr>
      </w:pPr>
    </w:p>
    <w:p w:rsidR="00294100" w:rsidRDefault="00294100">
      <w:pPr>
        <w:pStyle w:val="Style2"/>
        <w:widowControl/>
        <w:spacing w:before="82" w:line="240" w:lineRule="auto"/>
        <w:ind w:left="4762"/>
        <w:jc w:val="left"/>
        <w:rPr>
          <w:rStyle w:val="FontStyle23"/>
        </w:rPr>
      </w:pPr>
      <w:r>
        <w:rPr>
          <w:rStyle w:val="FontStyle23"/>
        </w:rPr>
        <w:t>§ 18</w:t>
      </w:r>
    </w:p>
    <w:p w:rsidR="00294100" w:rsidRDefault="00294100">
      <w:pPr>
        <w:pStyle w:val="Style10"/>
        <w:widowControl/>
        <w:spacing w:line="274" w:lineRule="exact"/>
        <w:rPr>
          <w:rStyle w:val="FontStyle21"/>
        </w:rPr>
      </w:pPr>
      <w:r>
        <w:rPr>
          <w:rStyle w:val="FontStyle21"/>
        </w:rPr>
        <w:t>W przypadku osób fizycznych i spółek osób fizycznych:</w:t>
      </w:r>
    </w:p>
    <w:p w:rsidR="00294100" w:rsidRDefault="00294100" w:rsidP="000D7CDC">
      <w:pPr>
        <w:pStyle w:val="Style9"/>
        <w:widowControl/>
        <w:numPr>
          <w:ilvl w:val="0"/>
          <w:numId w:val="34"/>
        </w:numPr>
        <w:tabs>
          <w:tab w:val="left" w:pos="278"/>
        </w:tabs>
        <w:ind w:left="278" w:hanging="278"/>
        <w:rPr>
          <w:rStyle w:val="FontStyle22"/>
        </w:rPr>
      </w:pPr>
      <w:r>
        <w:rPr>
          <w:rStyle w:val="FontStyle22"/>
        </w:rPr>
        <w:t>Wykonawca oświadcza, że siedziba przedsiębiorcy odpowiada jego miejscu zamieszkania z zamiarem pobytu stałego.</w:t>
      </w:r>
    </w:p>
    <w:p w:rsidR="00294100" w:rsidRDefault="00294100" w:rsidP="000D7CDC">
      <w:pPr>
        <w:pStyle w:val="Style9"/>
        <w:widowControl/>
        <w:numPr>
          <w:ilvl w:val="0"/>
          <w:numId w:val="34"/>
        </w:numPr>
        <w:tabs>
          <w:tab w:val="left" w:pos="278"/>
        </w:tabs>
        <w:ind w:left="278" w:hanging="278"/>
        <w:rPr>
          <w:rStyle w:val="FontStyle22"/>
        </w:rPr>
      </w:pPr>
      <w:r>
        <w:rPr>
          <w:rStyle w:val="FontStyle22"/>
        </w:rPr>
        <w:t>Wykonawca zobowiązuje się do systematycznego aktualizowania adresu zamieszkania. W przypadku uchybienia temu obowiązkowi, każdą przesyłkę przesłaną przez Zamawiającego na ostatni, znany Zamawiającemu adres, uważa się za doręczoną.</w:t>
      </w:r>
    </w:p>
    <w:p w:rsidR="00294100" w:rsidRDefault="00294100">
      <w:pPr>
        <w:pStyle w:val="Style10"/>
        <w:widowControl/>
        <w:spacing w:line="274" w:lineRule="exact"/>
        <w:rPr>
          <w:rStyle w:val="FontStyle21"/>
        </w:rPr>
      </w:pPr>
      <w:r>
        <w:rPr>
          <w:rStyle w:val="FontStyle21"/>
        </w:rPr>
        <w:t>lub</w:t>
      </w:r>
    </w:p>
    <w:p w:rsidR="00294100" w:rsidRDefault="008A268D">
      <w:pPr>
        <w:pStyle w:val="Style12"/>
        <w:widowControl/>
        <w:spacing w:before="53"/>
        <w:ind w:left="283" w:hanging="283"/>
        <w:rPr>
          <w:rStyle w:val="FontStyle22"/>
        </w:rPr>
      </w:pPr>
      <w:r>
        <w:rPr>
          <w:rStyle w:val="FontStyle22"/>
        </w:rPr>
        <w:t>1</w:t>
      </w:r>
      <w:r w:rsidR="00294100">
        <w:rPr>
          <w:rStyle w:val="FontStyle22"/>
        </w:rPr>
        <w:t>. Wykonawca zobowiązuje się do systematycznego aktualizowania adresu zamieszkania. W przypadku uchybienia temu obowiązkowi, każdą przesyłkę przesłaną przez Zamawiającego na ostatni, znany Zamawiającemu adres, uważa się za doręczoną.</w:t>
      </w:r>
    </w:p>
    <w:p w:rsidR="00294100" w:rsidRDefault="00294100">
      <w:pPr>
        <w:pStyle w:val="Style2"/>
        <w:widowControl/>
        <w:spacing w:line="240" w:lineRule="exact"/>
        <w:ind w:left="4766"/>
        <w:jc w:val="left"/>
        <w:rPr>
          <w:sz w:val="20"/>
          <w:szCs w:val="20"/>
        </w:rPr>
      </w:pPr>
    </w:p>
    <w:p w:rsidR="00294100" w:rsidRDefault="00294100">
      <w:pPr>
        <w:pStyle w:val="Style2"/>
        <w:widowControl/>
        <w:spacing w:before="82" w:line="240" w:lineRule="auto"/>
        <w:ind w:left="4766"/>
        <w:jc w:val="left"/>
        <w:rPr>
          <w:rStyle w:val="FontStyle23"/>
        </w:rPr>
      </w:pPr>
      <w:r>
        <w:rPr>
          <w:rStyle w:val="FontStyle23"/>
        </w:rPr>
        <w:t>§ 19</w:t>
      </w:r>
    </w:p>
    <w:p w:rsidR="00294100" w:rsidRDefault="00294100">
      <w:pPr>
        <w:pStyle w:val="Style5"/>
        <w:widowControl/>
        <w:spacing w:line="274" w:lineRule="exact"/>
        <w:rPr>
          <w:rStyle w:val="FontStyle22"/>
        </w:rPr>
      </w:pPr>
      <w:r>
        <w:rPr>
          <w:rStyle w:val="FontStyle22"/>
        </w:rPr>
        <w:t>Zamawiający przewiduje możliwość zmiany postanowień zawartej umowy w stosunku do treści oferty, na podstawie której dokonano wyboru Wykonawcy, dotyczące zmiany terminu:</w:t>
      </w:r>
    </w:p>
    <w:p w:rsidR="00294100" w:rsidRDefault="00294100" w:rsidP="000D7CDC">
      <w:pPr>
        <w:pStyle w:val="Style9"/>
        <w:widowControl/>
        <w:numPr>
          <w:ilvl w:val="0"/>
          <w:numId w:val="35"/>
        </w:numPr>
        <w:tabs>
          <w:tab w:val="left" w:pos="278"/>
        </w:tabs>
        <w:ind w:left="278" w:hanging="278"/>
        <w:rPr>
          <w:rStyle w:val="FontStyle22"/>
        </w:rPr>
      </w:pPr>
      <w:r>
        <w:rPr>
          <w:rStyle w:val="FontStyle22"/>
        </w:rPr>
        <w:t>będącej następstwem okoliczności leżących po stronie Zamawiającego, w szczególności konieczności usunięcia błędów lub wprowadzenia zmian w dokumentacji technicznej;</w:t>
      </w:r>
    </w:p>
    <w:p w:rsidR="00294100" w:rsidRDefault="00294100" w:rsidP="000D7CDC">
      <w:pPr>
        <w:pStyle w:val="Style9"/>
        <w:widowControl/>
        <w:numPr>
          <w:ilvl w:val="0"/>
          <w:numId w:val="35"/>
        </w:numPr>
        <w:tabs>
          <w:tab w:val="left" w:pos="278"/>
        </w:tabs>
        <w:ind w:firstLine="0"/>
        <w:jc w:val="left"/>
        <w:rPr>
          <w:rStyle w:val="FontStyle22"/>
        </w:rPr>
      </w:pPr>
      <w:r>
        <w:rPr>
          <w:rStyle w:val="FontStyle22"/>
        </w:rPr>
        <w:t>na skutek działania siły wyższej;</w:t>
      </w:r>
    </w:p>
    <w:p w:rsidR="00294100" w:rsidRPr="00515E49" w:rsidRDefault="00294100" w:rsidP="00515E49">
      <w:pPr>
        <w:pStyle w:val="Style9"/>
        <w:widowControl/>
        <w:numPr>
          <w:ilvl w:val="0"/>
          <w:numId w:val="35"/>
        </w:numPr>
        <w:tabs>
          <w:tab w:val="left" w:pos="278"/>
        </w:tabs>
        <w:ind w:left="278" w:hanging="278"/>
        <w:rPr>
          <w:sz w:val="22"/>
          <w:szCs w:val="22"/>
        </w:rPr>
      </w:pPr>
      <w:r>
        <w:rPr>
          <w:rStyle w:val="FontStyle22"/>
        </w:rPr>
        <w:t>z powodu wystąpienia niesprzyjających warunków atmosferycznych, które mogą spowodować obniżenie jakości wykonanych robót lub też uniemożliwią wykonanie robót zgodnie z wymogami Specyfikacji Technicznych. Warunkiem zmiany terminu umowy jest rzetelne udokumentowanie przez Wykonawcę, iż pozostałe do wykonania roboty nie mogły być zrealizowane ze względów technologicznych wcześniej przy sprzyjających warunkach atmosferycznych. Zamawiający rozumie przez sprzyjające warunki atmosferyczne, warunki przy których dopuszczone jest wykonywanie robót opisanych w Specyfikacjach Technicznych.</w:t>
      </w:r>
    </w:p>
    <w:p w:rsidR="00CA0538" w:rsidRPr="00CA0538" w:rsidRDefault="00CA0538" w:rsidP="00515E49">
      <w:pPr>
        <w:widowControl/>
        <w:tabs>
          <w:tab w:val="left" w:pos="142"/>
        </w:tabs>
        <w:autoSpaceDE/>
        <w:autoSpaceDN/>
        <w:adjustRightInd/>
        <w:ind w:left="426"/>
        <w:jc w:val="both"/>
        <w:rPr>
          <w:rFonts w:eastAsia="Times New Roman"/>
          <w:color w:val="000000"/>
          <w:sz w:val="22"/>
          <w:szCs w:val="22"/>
        </w:rPr>
      </w:pPr>
      <w:r w:rsidRPr="00CA0538">
        <w:rPr>
          <w:rFonts w:eastAsia="Times New Roman"/>
          <w:color w:val="000000"/>
          <w:sz w:val="22"/>
          <w:szCs w:val="22"/>
        </w:rPr>
        <w:t>Ponadto przewiduje się możliwość dokonania zmian  w zaw</w:t>
      </w:r>
      <w:r w:rsidR="00515E49">
        <w:rPr>
          <w:rFonts w:eastAsia="Times New Roman"/>
          <w:color w:val="000000"/>
          <w:sz w:val="22"/>
          <w:szCs w:val="22"/>
        </w:rPr>
        <w:t xml:space="preserve">artej umowie  w sytuacji, gdy: </w:t>
      </w:r>
    </w:p>
    <w:p w:rsidR="00CA0538" w:rsidRPr="00CA0538" w:rsidRDefault="00CA0538" w:rsidP="00CA0538">
      <w:pPr>
        <w:tabs>
          <w:tab w:val="left" w:pos="851"/>
        </w:tabs>
        <w:jc w:val="both"/>
        <w:rPr>
          <w:rFonts w:eastAsia="Times New Roman"/>
          <w:color w:val="000000"/>
          <w:sz w:val="22"/>
          <w:szCs w:val="22"/>
        </w:rPr>
      </w:pPr>
      <w:r w:rsidRPr="00CA0538">
        <w:rPr>
          <w:rFonts w:eastAsia="Times New Roman"/>
          <w:b/>
          <w:color w:val="000000"/>
          <w:sz w:val="22"/>
          <w:szCs w:val="22"/>
        </w:rPr>
        <w:t>1.</w:t>
      </w:r>
      <w:r w:rsidRPr="00CA0538">
        <w:rPr>
          <w:rFonts w:eastAsia="Times New Roman"/>
          <w:color w:val="000000"/>
          <w:sz w:val="22"/>
          <w:szCs w:val="22"/>
        </w:rPr>
        <w:t xml:space="preserve">  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zaprojektowanych robót pozwalających na zaoszczędzenie czasu lub kosztów realizacji przedmiotu Umowy lub kosztów eksploatacji wykonanego przedmiotu Umowy, lub umożliwiające uzyskanie lepszej jakości robót;</w:t>
      </w:r>
    </w:p>
    <w:p w:rsidR="00CA0538" w:rsidRPr="00CA0538" w:rsidRDefault="00CA0538" w:rsidP="00CA0538">
      <w:pPr>
        <w:widowControl/>
        <w:autoSpaceDE/>
        <w:autoSpaceDN/>
        <w:adjustRightInd/>
        <w:jc w:val="both"/>
        <w:rPr>
          <w:rFonts w:eastAsia="Times New Roman"/>
          <w:color w:val="000000"/>
          <w:sz w:val="22"/>
          <w:szCs w:val="22"/>
        </w:rPr>
      </w:pPr>
      <w:r w:rsidRPr="00CA0538">
        <w:rPr>
          <w:rFonts w:eastAsia="Times New Roman"/>
          <w:b/>
          <w:color w:val="000000"/>
          <w:sz w:val="22"/>
          <w:szCs w:val="22"/>
        </w:rPr>
        <w:t xml:space="preserve">2. </w:t>
      </w:r>
      <w:r w:rsidRPr="00CA0538">
        <w:rPr>
          <w:rFonts w:eastAsia="Times New Roman"/>
          <w:color w:val="000000"/>
          <w:sz w:val="22"/>
          <w:szCs w:val="22"/>
        </w:rPr>
        <w:t xml:space="preserve">wystąpi konieczność wykonania robót dodatkowych lub zamiennych, które wstrzymują lub opóźniają realizację przedmiotu Umowy, o ile wykonywanie tych zamówień wpływa na termin wykonania zamówienia podstawowego;  </w:t>
      </w:r>
    </w:p>
    <w:p w:rsidR="00CA0538" w:rsidRPr="00CA0538" w:rsidRDefault="00CA0538" w:rsidP="00CA0538">
      <w:pPr>
        <w:widowControl/>
        <w:autoSpaceDE/>
        <w:autoSpaceDN/>
        <w:adjustRightInd/>
        <w:jc w:val="both"/>
        <w:rPr>
          <w:rFonts w:eastAsia="Times New Roman"/>
          <w:color w:val="000000"/>
          <w:sz w:val="22"/>
          <w:szCs w:val="22"/>
        </w:rPr>
      </w:pPr>
      <w:r w:rsidRPr="00CA0538">
        <w:rPr>
          <w:rFonts w:eastAsia="Times New Roman"/>
          <w:b/>
          <w:color w:val="000000"/>
          <w:sz w:val="22"/>
          <w:szCs w:val="22"/>
        </w:rPr>
        <w:t>3.</w:t>
      </w:r>
      <w:r w:rsidRPr="00CA0538">
        <w:rPr>
          <w:rFonts w:eastAsia="Times New Roman"/>
          <w:color w:val="000000"/>
          <w:sz w:val="22"/>
          <w:szCs w:val="22"/>
        </w:rPr>
        <w:t>oferta Wykonawcy realizującego roboty budowlane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w:t>
      </w:r>
    </w:p>
    <w:p w:rsidR="00CA0538" w:rsidRPr="00CA0538" w:rsidRDefault="00CA0538" w:rsidP="00CA0538">
      <w:pPr>
        <w:widowControl/>
        <w:autoSpaceDE/>
        <w:autoSpaceDN/>
        <w:adjustRightInd/>
        <w:jc w:val="both"/>
        <w:rPr>
          <w:rFonts w:eastAsia="Times New Roman"/>
          <w:color w:val="000000"/>
          <w:sz w:val="22"/>
          <w:szCs w:val="22"/>
        </w:rPr>
      </w:pPr>
      <w:r w:rsidRPr="00CA0538">
        <w:rPr>
          <w:rFonts w:eastAsia="Times New Roman"/>
          <w:b/>
          <w:color w:val="000000"/>
          <w:sz w:val="22"/>
          <w:szCs w:val="22"/>
        </w:rPr>
        <w:t>4.</w:t>
      </w:r>
      <w:r w:rsidRPr="00CA0538">
        <w:rPr>
          <w:rFonts w:eastAsia="Times New Roman"/>
          <w:color w:val="000000"/>
          <w:sz w:val="22"/>
          <w:szCs w:val="22"/>
        </w:rPr>
        <w:t>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o udzielenie zamówienia publicznego przez dotychczasowego podwykonawcę;</w:t>
      </w:r>
    </w:p>
    <w:p w:rsidR="00CA0538" w:rsidRPr="00CA0538" w:rsidRDefault="00CA0538" w:rsidP="00CA0538">
      <w:pPr>
        <w:widowControl/>
        <w:autoSpaceDE/>
        <w:autoSpaceDN/>
        <w:adjustRightInd/>
        <w:jc w:val="both"/>
        <w:rPr>
          <w:rFonts w:eastAsia="Times New Roman"/>
          <w:color w:val="000000"/>
          <w:sz w:val="22"/>
          <w:szCs w:val="22"/>
        </w:rPr>
      </w:pPr>
      <w:r w:rsidRPr="00CA0538">
        <w:rPr>
          <w:rFonts w:eastAsia="Times New Roman"/>
          <w:b/>
          <w:color w:val="000000"/>
          <w:sz w:val="22"/>
          <w:szCs w:val="22"/>
        </w:rPr>
        <w:t>5.</w:t>
      </w:r>
      <w:r w:rsidRPr="00CA0538">
        <w:rPr>
          <w:rFonts w:eastAsia="Times New Roman"/>
          <w:color w:val="000000"/>
          <w:sz w:val="22"/>
          <w:szCs w:val="22"/>
        </w:rPr>
        <w:t xml:space="preserve">Wykonawca rezygnuje z realizacji przedmiotu umowy za pomocą podwykonawcy </w:t>
      </w:r>
    </w:p>
    <w:p w:rsidR="00CA0538" w:rsidRPr="00CA0538" w:rsidRDefault="00CA0538" w:rsidP="00CA0538">
      <w:pPr>
        <w:widowControl/>
        <w:autoSpaceDE/>
        <w:autoSpaceDN/>
        <w:adjustRightInd/>
        <w:contextualSpacing/>
        <w:jc w:val="both"/>
        <w:rPr>
          <w:rFonts w:eastAsia="Times New Roman"/>
          <w:color w:val="000000"/>
          <w:sz w:val="22"/>
          <w:szCs w:val="22"/>
        </w:rPr>
      </w:pPr>
      <w:r w:rsidRPr="00CA0538">
        <w:rPr>
          <w:rFonts w:eastAsia="Times New Roman"/>
          <w:b/>
          <w:color w:val="000000"/>
          <w:sz w:val="22"/>
          <w:szCs w:val="22"/>
        </w:rPr>
        <w:t>6.</w:t>
      </w:r>
      <w:r w:rsidRPr="00CA0538">
        <w:rPr>
          <w:rFonts w:eastAsia="Times New Roman"/>
          <w:color w:val="000000"/>
          <w:sz w:val="22"/>
          <w:szCs w:val="22"/>
        </w:rPr>
        <w:t xml:space="preserve">procedura podpisania umowy przedłuży się ponad 60 dni licząc od terminu rozstrzygnięcia przetargu w sytuacji gdy termin wykonania został określony jako konkretny dzień kalendarzowy; </w:t>
      </w:r>
    </w:p>
    <w:p w:rsidR="00CA0538" w:rsidRPr="00CA0538" w:rsidRDefault="00CA0538" w:rsidP="00CA0538">
      <w:pPr>
        <w:widowControl/>
        <w:autoSpaceDE/>
        <w:autoSpaceDN/>
        <w:adjustRightInd/>
        <w:contextualSpacing/>
        <w:jc w:val="both"/>
        <w:rPr>
          <w:rFonts w:eastAsia="Times New Roman"/>
          <w:color w:val="000000"/>
          <w:sz w:val="22"/>
          <w:szCs w:val="22"/>
        </w:rPr>
      </w:pPr>
      <w:r w:rsidRPr="00CA0538">
        <w:rPr>
          <w:rFonts w:eastAsia="Times New Roman"/>
          <w:b/>
          <w:color w:val="000000"/>
          <w:sz w:val="22"/>
          <w:szCs w:val="22"/>
        </w:rPr>
        <w:t>7</w:t>
      </w:r>
      <w:r w:rsidRPr="00CA0538">
        <w:rPr>
          <w:rFonts w:eastAsia="Times New Roman"/>
          <w:color w:val="000000"/>
          <w:sz w:val="22"/>
          <w:szCs w:val="22"/>
        </w:rPr>
        <w:t>.zaistnieje potrzeba dokonania zmiany formy zabezpieczenia należytego wykonania umowy;</w:t>
      </w:r>
    </w:p>
    <w:p w:rsidR="00CA0538" w:rsidRPr="00CA0538" w:rsidRDefault="00CA0538" w:rsidP="00CA0538">
      <w:pPr>
        <w:widowControl/>
        <w:autoSpaceDE/>
        <w:autoSpaceDN/>
        <w:adjustRightInd/>
        <w:contextualSpacing/>
        <w:jc w:val="both"/>
        <w:rPr>
          <w:rFonts w:eastAsia="Times New Roman"/>
          <w:color w:val="000000"/>
          <w:sz w:val="22"/>
          <w:szCs w:val="22"/>
        </w:rPr>
      </w:pPr>
      <w:r w:rsidRPr="00CA0538">
        <w:rPr>
          <w:rFonts w:eastAsia="Times New Roman"/>
          <w:b/>
          <w:color w:val="000000"/>
          <w:sz w:val="22"/>
          <w:szCs w:val="22"/>
        </w:rPr>
        <w:t>8.</w:t>
      </w:r>
      <w:r w:rsidRPr="00CA0538">
        <w:rPr>
          <w:rFonts w:eastAsia="Times New Roman"/>
          <w:color w:val="000000"/>
          <w:sz w:val="22"/>
          <w:szCs w:val="22"/>
        </w:rPr>
        <w:t>zaistnieje potrzeba dokonania zmiany nazwy zadania;</w:t>
      </w:r>
      <w:r w:rsidRPr="00CA0538">
        <w:rPr>
          <w:rFonts w:eastAsia="Times New Roman"/>
          <w:color w:val="000000"/>
          <w:sz w:val="22"/>
          <w:szCs w:val="22"/>
        </w:rPr>
        <w:tab/>
      </w:r>
    </w:p>
    <w:p w:rsidR="00CA0538" w:rsidRDefault="00CA0538" w:rsidP="00CA0538">
      <w:pPr>
        <w:pStyle w:val="Style2"/>
        <w:widowControl/>
        <w:spacing w:line="240" w:lineRule="exact"/>
        <w:jc w:val="left"/>
        <w:rPr>
          <w:sz w:val="20"/>
          <w:szCs w:val="20"/>
        </w:rPr>
      </w:pPr>
      <w:r w:rsidRPr="00CA0538">
        <w:rPr>
          <w:rFonts w:eastAsia="Times New Roman"/>
          <w:b/>
          <w:color w:val="000000"/>
          <w:sz w:val="22"/>
          <w:szCs w:val="22"/>
        </w:rPr>
        <w:t>9.</w:t>
      </w:r>
      <w:r w:rsidRPr="00CA0538">
        <w:rPr>
          <w:rFonts w:eastAsia="Times New Roman"/>
          <w:color w:val="000000"/>
          <w:sz w:val="22"/>
          <w:szCs w:val="22"/>
        </w:rPr>
        <w:t>.zaistnieje potrzeba dokonania zmian dotyczących osób zaangażowanych w  realizację umowy, osób reprezentujących Strony (w szczególności choroba, wypadki losowe, zmiany organizacyjne);</w:t>
      </w:r>
    </w:p>
    <w:p w:rsidR="00294100" w:rsidRDefault="00294100" w:rsidP="00515E49">
      <w:pPr>
        <w:pStyle w:val="Style2"/>
        <w:widowControl/>
        <w:spacing w:before="82" w:line="240" w:lineRule="auto"/>
        <w:jc w:val="center"/>
        <w:rPr>
          <w:rStyle w:val="FontStyle23"/>
        </w:rPr>
      </w:pPr>
      <w:r>
        <w:rPr>
          <w:rStyle w:val="FontStyle23"/>
        </w:rPr>
        <w:t>§ 20</w:t>
      </w:r>
    </w:p>
    <w:p w:rsidR="00294100" w:rsidRDefault="00294100" w:rsidP="000D7CDC">
      <w:pPr>
        <w:pStyle w:val="Style9"/>
        <w:widowControl/>
        <w:numPr>
          <w:ilvl w:val="0"/>
          <w:numId w:val="36"/>
        </w:numPr>
        <w:tabs>
          <w:tab w:val="left" w:pos="278"/>
        </w:tabs>
        <w:ind w:left="278" w:hanging="278"/>
        <w:rPr>
          <w:rStyle w:val="FontStyle22"/>
        </w:rPr>
      </w:pPr>
      <w:r>
        <w:rPr>
          <w:rStyle w:val="FontStyle22"/>
        </w:rPr>
        <w:t>Zamawiający zastrzega sobie prawo do odstąpienia od umowy zgodnie z art. 635 i 636 Kodeksu Cywilnego oraz zgodnie z art. 145 Prawo zamówień publicznych.</w:t>
      </w:r>
    </w:p>
    <w:p w:rsidR="00294100" w:rsidRDefault="00294100" w:rsidP="000D7CDC">
      <w:pPr>
        <w:pStyle w:val="Style9"/>
        <w:widowControl/>
        <w:numPr>
          <w:ilvl w:val="0"/>
          <w:numId w:val="36"/>
        </w:numPr>
        <w:tabs>
          <w:tab w:val="left" w:pos="278"/>
        </w:tabs>
        <w:ind w:left="278" w:hanging="278"/>
        <w:rPr>
          <w:rStyle w:val="FontStyle22"/>
        </w:rPr>
      </w:pPr>
      <w:r>
        <w:rPr>
          <w:rStyle w:val="FontStyle22"/>
        </w:rPr>
        <w:t>Wszelkie zmiany niniejszej umowy mogą być dokonywane za zgodą obu stron wyrażoną na piśmie, w formie aneksu do umowy, pod rygorem nieważności takiej zmiany. Zmiany nie mogą naruszać postanowień zawartych w art. 144 ust. l - Prawo zamówień publicznych.</w:t>
      </w:r>
    </w:p>
    <w:p w:rsidR="00294100" w:rsidRDefault="00294100" w:rsidP="000D7CDC">
      <w:pPr>
        <w:pStyle w:val="Style9"/>
        <w:widowControl/>
        <w:numPr>
          <w:ilvl w:val="0"/>
          <w:numId w:val="36"/>
        </w:numPr>
        <w:tabs>
          <w:tab w:val="left" w:pos="278"/>
        </w:tabs>
        <w:ind w:left="278" w:hanging="278"/>
        <w:rPr>
          <w:rStyle w:val="FontStyle22"/>
        </w:rPr>
      </w:pPr>
      <w:r>
        <w:rPr>
          <w:rStyle w:val="FontStyle22"/>
        </w:rPr>
        <w:t>W razie powstania sporu na tle wykonania niniejszej umowy w sprawie zamówienia publicznego Wykonawca jest zobowiązany przede wszystkim do wyczerpania drogi postępowania reklamacyjnego.</w:t>
      </w:r>
    </w:p>
    <w:p w:rsidR="00294100" w:rsidRDefault="00294100" w:rsidP="000D7CDC">
      <w:pPr>
        <w:pStyle w:val="Style9"/>
        <w:widowControl/>
        <w:numPr>
          <w:ilvl w:val="0"/>
          <w:numId w:val="36"/>
        </w:numPr>
        <w:tabs>
          <w:tab w:val="left" w:pos="278"/>
        </w:tabs>
        <w:ind w:firstLine="0"/>
        <w:jc w:val="left"/>
        <w:rPr>
          <w:rStyle w:val="FontStyle22"/>
        </w:rPr>
      </w:pPr>
      <w:r>
        <w:rPr>
          <w:rStyle w:val="FontStyle22"/>
        </w:rPr>
        <w:t>Reklamację realizuje się poprzez skierowanie konkretnego roszczenia do Zamawiającego.</w:t>
      </w:r>
    </w:p>
    <w:p w:rsidR="00294100" w:rsidRDefault="00294100" w:rsidP="000D7CDC">
      <w:pPr>
        <w:pStyle w:val="Style9"/>
        <w:widowControl/>
        <w:numPr>
          <w:ilvl w:val="0"/>
          <w:numId w:val="36"/>
        </w:numPr>
        <w:tabs>
          <w:tab w:val="left" w:pos="278"/>
        </w:tabs>
        <w:ind w:left="278" w:hanging="278"/>
        <w:rPr>
          <w:rStyle w:val="FontStyle22"/>
        </w:rPr>
      </w:pPr>
      <w:r>
        <w:rPr>
          <w:rStyle w:val="FontStyle22"/>
        </w:rPr>
        <w:t>Zamawiający ma obowiązek do pisemnego ustosunkowania się do zgłoszonego przez Wykonawcę roszczenia reklamacyjnego w terminie 7 dni od daty zgłoszenia roszczenia.</w:t>
      </w:r>
    </w:p>
    <w:p w:rsidR="00294100" w:rsidRDefault="00294100" w:rsidP="000D7CDC">
      <w:pPr>
        <w:pStyle w:val="Style9"/>
        <w:widowControl/>
        <w:numPr>
          <w:ilvl w:val="0"/>
          <w:numId w:val="36"/>
        </w:numPr>
        <w:tabs>
          <w:tab w:val="left" w:pos="278"/>
        </w:tabs>
        <w:ind w:left="278" w:hanging="278"/>
        <w:rPr>
          <w:rStyle w:val="FontStyle22"/>
        </w:rPr>
      </w:pPr>
      <w:r>
        <w:rPr>
          <w:rStyle w:val="FontStyle22"/>
        </w:rPr>
        <w:t xml:space="preserve">W razie odmowy przez Zamawiającego uznania </w:t>
      </w:r>
      <w:r w:rsidR="00D855F9">
        <w:rPr>
          <w:rStyle w:val="FontStyle22"/>
        </w:rPr>
        <w:t>roszczenia Wykonawcy, względnie</w:t>
      </w:r>
      <w:r w:rsidR="002B0C54">
        <w:rPr>
          <w:rStyle w:val="FontStyle22"/>
        </w:rPr>
        <w:t xml:space="preserve"> </w:t>
      </w:r>
      <w:r>
        <w:rPr>
          <w:rStyle w:val="FontStyle22"/>
        </w:rPr>
        <w:t>nie udzielenia odpowiedzi na roszczenie w terminie, o którym mowa w ust. 5 niniejszego paragrafu, Wykonawca uprawniony jest do wystąpienia na drogę sądową.</w:t>
      </w:r>
    </w:p>
    <w:p w:rsidR="00294100" w:rsidRDefault="00294100">
      <w:pPr>
        <w:pStyle w:val="Style9"/>
        <w:widowControl/>
        <w:tabs>
          <w:tab w:val="left" w:pos="408"/>
        </w:tabs>
        <w:ind w:left="288" w:hanging="288"/>
        <w:rPr>
          <w:rStyle w:val="FontStyle22"/>
        </w:rPr>
      </w:pPr>
      <w:r>
        <w:rPr>
          <w:rStyle w:val="FontStyle22"/>
        </w:rPr>
        <w:t>7.</w:t>
      </w:r>
      <w:r>
        <w:rPr>
          <w:rStyle w:val="FontStyle22"/>
        </w:rPr>
        <w:tab/>
        <w:t>Spory wynikłe na tle niniejszej umowy będzie rozstrzygał sąd właściwy dla</w:t>
      </w:r>
      <w:r>
        <w:rPr>
          <w:rStyle w:val="FontStyle22"/>
        </w:rPr>
        <w:br/>
        <w:t>siedziby Zamawiającego.</w:t>
      </w:r>
    </w:p>
    <w:p w:rsidR="00294100" w:rsidRDefault="00294100" w:rsidP="000D7CDC">
      <w:pPr>
        <w:pStyle w:val="Style9"/>
        <w:widowControl/>
        <w:numPr>
          <w:ilvl w:val="0"/>
          <w:numId w:val="37"/>
        </w:numPr>
        <w:tabs>
          <w:tab w:val="left" w:pos="269"/>
        </w:tabs>
        <w:ind w:left="269" w:hanging="269"/>
        <w:rPr>
          <w:rStyle w:val="FontStyle22"/>
        </w:rPr>
      </w:pPr>
      <w:r>
        <w:rPr>
          <w:rStyle w:val="FontStyle22"/>
        </w:rPr>
        <w:lastRenderedPageBreak/>
        <w:t>W sprawach nie uregulowanych w niniejszej umowie będą miały zastosowanie właściwe przepisy Kodeksu Cywilnego oraz Ustawy - Prawo zamówień publicznych.</w:t>
      </w:r>
    </w:p>
    <w:p w:rsidR="008F193C" w:rsidRDefault="00294100" w:rsidP="00515E49">
      <w:pPr>
        <w:pStyle w:val="Style9"/>
        <w:widowControl/>
        <w:numPr>
          <w:ilvl w:val="0"/>
          <w:numId w:val="37"/>
        </w:numPr>
        <w:tabs>
          <w:tab w:val="left" w:pos="269"/>
        </w:tabs>
        <w:spacing w:after="850"/>
        <w:ind w:left="269" w:hanging="269"/>
        <w:rPr>
          <w:rStyle w:val="FontStyle22"/>
        </w:rPr>
        <w:sectPr w:rsidR="008F193C">
          <w:type w:val="continuous"/>
          <w:pgSz w:w="11909" w:h="16834"/>
          <w:pgMar w:top="1135" w:right="1003" w:bottom="360" w:left="1700" w:header="708" w:footer="708" w:gutter="0"/>
          <w:cols w:space="60"/>
          <w:noEndnote/>
        </w:sectPr>
      </w:pPr>
      <w:r>
        <w:rPr>
          <w:rStyle w:val="FontStyle22"/>
        </w:rPr>
        <w:t>Umowę sporządzono w czterech jednobrzmiących egzemplarzach po dwa egzemplarze dla każdej ze stron.</w:t>
      </w:r>
    </w:p>
    <w:p w:rsidR="00294100" w:rsidRDefault="00294100">
      <w:pPr>
        <w:pStyle w:val="Style1"/>
        <w:widowControl/>
        <w:jc w:val="both"/>
        <w:rPr>
          <w:rStyle w:val="FontStyle24"/>
        </w:rPr>
      </w:pPr>
      <w:r>
        <w:rPr>
          <w:rStyle w:val="FontStyle24"/>
        </w:rPr>
        <w:lastRenderedPageBreak/>
        <w:t>Zamawiający:</w:t>
      </w:r>
    </w:p>
    <w:p w:rsidR="00294100" w:rsidRDefault="00294100">
      <w:pPr>
        <w:pStyle w:val="Style8"/>
        <w:widowControl/>
        <w:jc w:val="both"/>
        <w:rPr>
          <w:rStyle w:val="FontStyle24"/>
        </w:rPr>
        <w:sectPr w:rsidR="00294100">
          <w:headerReference w:type="even" r:id="rId12"/>
          <w:headerReference w:type="default" r:id="rId13"/>
          <w:type w:val="continuous"/>
          <w:pgSz w:w="11909" w:h="16834"/>
          <w:pgMar w:top="1135" w:right="2155" w:bottom="720" w:left="2406" w:header="708" w:footer="708" w:gutter="0"/>
          <w:cols w:num="2" w:space="708" w:equalWidth="0">
            <w:col w:w="1387" w:space="4723"/>
            <w:col w:w="1238"/>
          </w:cols>
          <w:noEndnote/>
        </w:sectPr>
      </w:pPr>
      <w:r>
        <w:rPr>
          <w:rStyle w:val="FontStyle24"/>
        </w:rPr>
        <w:br w:type="column"/>
      </w:r>
      <w:r w:rsidR="002B0C54">
        <w:rPr>
          <w:rStyle w:val="FontStyle24"/>
        </w:rPr>
        <w:lastRenderedPageBreak/>
        <w:t>Wykonawca</w:t>
      </w:r>
    </w:p>
    <w:p w:rsidR="00294100" w:rsidRDefault="00294100">
      <w:pPr>
        <w:widowControl/>
        <w:rPr>
          <w:rStyle w:val="FontStyle24"/>
        </w:rPr>
      </w:pPr>
    </w:p>
    <w:sectPr w:rsidR="00294100">
      <w:type w:val="continuous"/>
      <w:pgSz w:w="11909" w:h="16834"/>
      <w:pgMar w:top="1135" w:right="988" w:bottom="720" w:left="170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68" w:rsidRDefault="00B97C68">
      <w:r>
        <w:separator/>
      </w:r>
    </w:p>
  </w:endnote>
  <w:endnote w:type="continuationSeparator" w:id="0">
    <w:p w:rsidR="00B97C68" w:rsidRDefault="00B9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68" w:rsidRDefault="00B97C68">
      <w:r>
        <w:separator/>
      </w:r>
    </w:p>
  </w:footnote>
  <w:footnote w:type="continuationSeparator" w:id="0">
    <w:p w:rsidR="00B97C68" w:rsidRDefault="00B97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00" w:rsidRDefault="00294100">
    <w:pPr>
      <w:pStyle w:val="Style2"/>
      <w:widowControl/>
      <w:spacing w:line="240" w:lineRule="auto"/>
      <w:ind w:left="-3360" w:right="-298"/>
      <w:jc w:val="center"/>
      <w:rPr>
        <w:rStyle w:val="FontStyle23"/>
      </w:rPr>
    </w:pPr>
    <w:r>
      <w:rPr>
        <w:rStyle w:val="FontStyle23"/>
      </w:rPr>
      <w:t xml:space="preserve">§ </w:t>
    </w:r>
    <w:r>
      <w:rPr>
        <w:rStyle w:val="FontStyle23"/>
      </w:rPr>
      <w:fldChar w:fldCharType="begin"/>
    </w:r>
    <w:r>
      <w:rPr>
        <w:rStyle w:val="FontStyle23"/>
      </w:rPr>
      <w:instrText>PAGE</w:instrText>
    </w:r>
    <w:r>
      <w:rPr>
        <w:rStyle w:val="FontStyle23"/>
      </w:rPr>
      <w:fldChar w:fldCharType="separate"/>
    </w:r>
    <w:r>
      <w:rPr>
        <w:rStyle w:val="FontStyle23"/>
      </w:rPr>
      <w:t>4</w:t>
    </w:r>
    <w:r>
      <w:rPr>
        <w:rStyle w:val="FontStyle2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00" w:rsidRDefault="00294100">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00" w:rsidRDefault="00294100">
    <w:pPr>
      <w:pStyle w:val="Style2"/>
      <w:widowControl/>
      <w:spacing w:line="240" w:lineRule="auto"/>
      <w:ind w:right="5"/>
      <w:jc w:val="center"/>
      <w:rPr>
        <w:rStyle w:val="FontStyle23"/>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00" w:rsidRDefault="00294100">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00" w:rsidRDefault="00294100">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00" w:rsidRDefault="00294100">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7494"/>
    <w:multiLevelType w:val="singleLevel"/>
    <w:tmpl w:val="538462E8"/>
    <w:lvl w:ilvl="0">
      <w:start w:val="5"/>
      <w:numFmt w:val="decimal"/>
      <w:lvlText w:val="%1)"/>
      <w:legacy w:legacy="1" w:legacySpace="0" w:legacyIndent="398"/>
      <w:lvlJc w:val="left"/>
      <w:rPr>
        <w:rFonts w:ascii="Times New Roman" w:hAnsi="Times New Roman" w:cs="Times New Roman" w:hint="default"/>
      </w:rPr>
    </w:lvl>
  </w:abstractNum>
  <w:abstractNum w:abstractNumId="1">
    <w:nsid w:val="05C20AE4"/>
    <w:multiLevelType w:val="singleLevel"/>
    <w:tmpl w:val="40068392"/>
    <w:lvl w:ilvl="0">
      <w:start w:val="1"/>
      <w:numFmt w:val="decimal"/>
      <w:lvlText w:val="%1."/>
      <w:legacy w:legacy="1" w:legacySpace="0" w:legacyIndent="422"/>
      <w:lvlJc w:val="left"/>
      <w:rPr>
        <w:rFonts w:ascii="Times New Roman" w:hAnsi="Times New Roman" w:cs="Times New Roman" w:hint="default"/>
      </w:rPr>
    </w:lvl>
  </w:abstractNum>
  <w:abstractNum w:abstractNumId="2">
    <w:nsid w:val="080D7A13"/>
    <w:multiLevelType w:val="singleLevel"/>
    <w:tmpl w:val="51F0CC5E"/>
    <w:lvl w:ilvl="0">
      <w:start w:val="2"/>
      <w:numFmt w:val="decimal"/>
      <w:lvlText w:val="%1."/>
      <w:legacy w:legacy="1" w:legacySpace="0" w:legacyIndent="331"/>
      <w:lvlJc w:val="left"/>
      <w:rPr>
        <w:rFonts w:ascii="Verdana" w:hAnsi="Verdana" w:cs="Times New Roman" w:hint="default"/>
      </w:rPr>
    </w:lvl>
  </w:abstractNum>
  <w:abstractNum w:abstractNumId="3">
    <w:nsid w:val="091055CE"/>
    <w:multiLevelType w:val="singleLevel"/>
    <w:tmpl w:val="0FB4B9BA"/>
    <w:lvl w:ilvl="0">
      <w:start w:val="8"/>
      <w:numFmt w:val="decimal"/>
      <w:lvlText w:val="%1."/>
      <w:legacy w:legacy="1" w:legacySpace="0" w:legacyIndent="269"/>
      <w:lvlJc w:val="left"/>
      <w:rPr>
        <w:rFonts w:ascii="Times New Roman" w:hAnsi="Times New Roman" w:cs="Times New Roman" w:hint="default"/>
      </w:rPr>
    </w:lvl>
  </w:abstractNum>
  <w:abstractNum w:abstractNumId="4">
    <w:nsid w:val="0C1A01ED"/>
    <w:multiLevelType w:val="singleLevel"/>
    <w:tmpl w:val="40068392"/>
    <w:lvl w:ilvl="0">
      <w:start w:val="1"/>
      <w:numFmt w:val="decimal"/>
      <w:lvlText w:val="%1."/>
      <w:legacy w:legacy="1" w:legacySpace="0" w:legacyIndent="422"/>
      <w:lvlJc w:val="left"/>
      <w:rPr>
        <w:rFonts w:ascii="Times New Roman" w:hAnsi="Times New Roman" w:cs="Times New Roman" w:hint="default"/>
      </w:rPr>
    </w:lvl>
  </w:abstractNum>
  <w:abstractNum w:abstractNumId="5">
    <w:nsid w:val="0E9D62C8"/>
    <w:multiLevelType w:val="singleLevel"/>
    <w:tmpl w:val="B546DB24"/>
    <w:lvl w:ilvl="0">
      <w:start w:val="1"/>
      <w:numFmt w:val="decimal"/>
      <w:lvlText w:val="%1."/>
      <w:legacy w:legacy="1" w:legacySpace="0" w:legacyIndent="322"/>
      <w:lvlJc w:val="left"/>
      <w:rPr>
        <w:rFonts w:ascii="Times New Roman" w:hAnsi="Times New Roman" w:cs="Times New Roman" w:hint="default"/>
      </w:rPr>
    </w:lvl>
  </w:abstractNum>
  <w:abstractNum w:abstractNumId="6">
    <w:nsid w:val="0F0265F9"/>
    <w:multiLevelType w:val="singleLevel"/>
    <w:tmpl w:val="BE900C56"/>
    <w:lvl w:ilvl="0">
      <w:start w:val="1"/>
      <w:numFmt w:val="decimal"/>
      <w:lvlText w:val="%1)"/>
      <w:legacy w:legacy="1" w:legacySpace="0" w:legacyIndent="322"/>
      <w:lvlJc w:val="left"/>
      <w:rPr>
        <w:rFonts w:ascii="Times New Roman" w:hAnsi="Times New Roman" w:cs="Times New Roman" w:hint="default"/>
      </w:rPr>
    </w:lvl>
  </w:abstractNum>
  <w:abstractNum w:abstractNumId="7">
    <w:nsid w:val="0F613B81"/>
    <w:multiLevelType w:val="singleLevel"/>
    <w:tmpl w:val="F30A5038"/>
    <w:lvl w:ilvl="0">
      <w:start w:val="1"/>
      <w:numFmt w:val="decimal"/>
      <w:lvlText w:val="%1."/>
      <w:legacy w:legacy="1" w:legacySpace="0" w:legacyIndent="254"/>
      <w:lvlJc w:val="left"/>
      <w:rPr>
        <w:rFonts w:ascii="Times New Roman" w:hAnsi="Times New Roman" w:cs="Times New Roman" w:hint="default"/>
      </w:rPr>
    </w:lvl>
  </w:abstractNum>
  <w:abstractNum w:abstractNumId="8">
    <w:nsid w:val="15910CDA"/>
    <w:multiLevelType w:val="singleLevel"/>
    <w:tmpl w:val="5300968E"/>
    <w:lvl w:ilvl="0">
      <w:start w:val="1"/>
      <w:numFmt w:val="decimal"/>
      <w:lvlText w:val="%1."/>
      <w:legacy w:legacy="1" w:legacySpace="0" w:legacyIndent="331"/>
      <w:lvlJc w:val="left"/>
      <w:rPr>
        <w:rFonts w:ascii="Verdana" w:hAnsi="Verdana" w:cs="Times New Roman" w:hint="default"/>
      </w:rPr>
    </w:lvl>
  </w:abstractNum>
  <w:abstractNum w:abstractNumId="9">
    <w:nsid w:val="194D467B"/>
    <w:multiLevelType w:val="singleLevel"/>
    <w:tmpl w:val="6CAA324A"/>
    <w:lvl w:ilvl="0">
      <w:start w:val="1"/>
      <w:numFmt w:val="decimal"/>
      <w:lvlText w:val="%1."/>
      <w:legacy w:legacy="1" w:legacySpace="0" w:legacyIndent="278"/>
      <w:lvlJc w:val="left"/>
      <w:rPr>
        <w:rFonts w:ascii="Times New Roman" w:hAnsi="Times New Roman" w:cs="Times New Roman" w:hint="default"/>
      </w:rPr>
    </w:lvl>
  </w:abstractNum>
  <w:abstractNum w:abstractNumId="10">
    <w:nsid w:val="1DC546A4"/>
    <w:multiLevelType w:val="hybridMultilevel"/>
    <w:tmpl w:val="0DE6A934"/>
    <w:lvl w:ilvl="0" w:tplc="4BA6A14A">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242723D0"/>
    <w:multiLevelType w:val="singleLevel"/>
    <w:tmpl w:val="1DFE05E6"/>
    <w:lvl w:ilvl="0">
      <w:start w:val="6"/>
      <w:numFmt w:val="decimal"/>
      <w:lvlText w:val="%1)"/>
      <w:legacy w:legacy="1" w:legacySpace="0" w:legacyIndent="413"/>
      <w:lvlJc w:val="left"/>
      <w:rPr>
        <w:rFonts w:ascii="Times New Roman" w:hAnsi="Times New Roman" w:cs="Times New Roman" w:hint="default"/>
      </w:rPr>
    </w:lvl>
  </w:abstractNum>
  <w:abstractNum w:abstractNumId="12">
    <w:nsid w:val="2C741D0F"/>
    <w:multiLevelType w:val="singleLevel"/>
    <w:tmpl w:val="02ACCE18"/>
    <w:lvl w:ilvl="0">
      <w:start w:val="1"/>
      <w:numFmt w:val="decimal"/>
      <w:lvlText w:val="%1)"/>
      <w:legacy w:legacy="1" w:legacySpace="0" w:legacyIndent="413"/>
      <w:lvlJc w:val="left"/>
      <w:rPr>
        <w:rFonts w:ascii="Verdana" w:hAnsi="Verdana" w:cs="Times New Roman" w:hint="default"/>
      </w:rPr>
    </w:lvl>
  </w:abstractNum>
  <w:abstractNum w:abstractNumId="13">
    <w:nsid w:val="2EA3590A"/>
    <w:multiLevelType w:val="singleLevel"/>
    <w:tmpl w:val="228CE19E"/>
    <w:lvl w:ilvl="0">
      <w:start w:val="1"/>
      <w:numFmt w:val="decimal"/>
      <w:lvlText w:val="%1)"/>
      <w:legacy w:legacy="1" w:legacySpace="0" w:legacyIndent="312"/>
      <w:lvlJc w:val="left"/>
      <w:rPr>
        <w:rFonts w:ascii="Times New Roman" w:hAnsi="Times New Roman" w:cs="Times New Roman" w:hint="default"/>
      </w:rPr>
    </w:lvl>
  </w:abstractNum>
  <w:abstractNum w:abstractNumId="14">
    <w:nsid w:val="31705F3D"/>
    <w:multiLevelType w:val="hybridMultilevel"/>
    <w:tmpl w:val="487C39C6"/>
    <w:lvl w:ilvl="0" w:tplc="B9428CD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33B43264"/>
    <w:multiLevelType w:val="singleLevel"/>
    <w:tmpl w:val="228CE19E"/>
    <w:lvl w:ilvl="0">
      <w:start w:val="1"/>
      <w:numFmt w:val="decimal"/>
      <w:lvlText w:val="%1)"/>
      <w:legacy w:legacy="1" w:legacySpace="0" w:legacyIndent="312"/>
      <w:lvlJc w:val="left"/>
      <w:rPr>
        <w:rFonts w:ascii="Times New Roman" w:hAnsi="Times New Roman" w:cs="Times New Roman" w:hint="default"/>
      </w:rPr>
    </w:lvl>
  </w:abstractNum>
  <w:abstractNum w:abstractNumId="16">
    <w:nsid w:val="366B6524"/>
    <w:multiLevelType w:val="hybridMultilevel"/>
    <w:tmpl w:val="D3001DB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7DC1F46"/>
    <w:multiLevelType w:val="singleLevel"/>
    <w:tmpl w:val="228CE19E"/>
    <w:lvl w:ilvl="0">
      <w:start w:val="1"/>
      <w:numFmt w:val="decimal"/>
      <w:lvlText w:val="%1)"/>
      <w:legacy w:legacy="1" w:legacySpace="0" w:legacyIndent="312"/>
      <w:lvlJc w:val="left"/>
      <w:rPr>
        <w:rFonts w:ascii="Times New Roman" w:hAnsi="Times New Roman" w:cs="Times New Roman" w:hint="default"/>
      </w:rPr>
    </w:lvl>
  </w:abstractNum>
  <w:abstractNum w:abstractNumId="18">
    <w:nsid w:val="3E8B0F9D"/>
    <w:multiLevelType w:val="singleLevel"/>
    <w:tmpl w:val="6212DBE6"/>
    <w:lvl w:ilvl="0">
      <w:start w:val="8"/>
      <w:numFmt w:val="decimal"/>
      <w:lvlText w:val="%1)"/>
      <w:legacy w:legacy="1" w:legacySpace="0" w:legacyIndent="346"/>
      <w:lvlJc w:val="left"/>
      <w:rPr>
        <w:rFonts w:ascii="Times New Roman" w:hAnsi="Times New Roman" w:cs="Times New Roman" w:hint="default"/>
      </w:rPr>
    </w:lvl>
  </w:abstractNum>
  <w:abstractNum w:abstractNumId="19">
    <w:nsid w:val="4374067E"/>
    <w:multiLevelType w:val="singleLevel"/>
    <w:tmpl w:val="6C1E57D8"/>
    <w:lvl w:ilvl="0">
      <w:start w:val="1"/>
      <w:numFmt w:val="decimal"/>
      <w:lvlText w:val="%1."/>
      <w:legacy w:legacy="1" w:legacySpace="0" w:legacyIndent="336"/>
      <w:lvlJc w:val="left"/>
      <w:rPr>
        <w:rFonts w:ascii="Times New Roman" w:hAnsi="Times New Roman" w:cs="Times New Roman" w:hint="default"/>
      </w:rPr>
    </w:lvl>
  </w:abstractNum>
  <w:abstractNum w:abstractNumId="20">
    <w:nsid w:val="46B70E64"/>
    <w:multiLevelType w:val="singleLevel"/>
    <w:tmpl w:val="72AC9134"/>
    <w:lvl w:ilvl="0">
      <w:start w:val="2"/>
      <w:numFmt w:val="decimal"/>
      <w:lvlText w:val="%1)"/>
      <w:legacy w:legacy="1" w:legacySpace="0" w:legacyIndent="355"/>
      <w:lvlJc w:val="left"/>
      <w:rPr>
        <w:rFonts w:ascii="Times New Roman" w:hAnsi="Times New Roman" w:cs="Times New Roman" w:hint="default"/>
      </w:rPr>
    </w:lvl>
  </w:abstractNum>
  <w:abstractNum w:abstractNumId="21">
    <w:nsid w:val="46E16A50"/>
    <w:multiLevelType w:val="hybridMultilevel"/>
    <w:tmpl w:val="B68E1980"/>
    <w:lvl w:ilvl="0" w:tplc="C250026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B0F3D1E"/>
    <w:multiLevelType w:val="singleLevel"/>
    <w:tmpl w:val="ED2403F8"/>
    <w:lvl w:ilvl="0">
      <w:start w:val="1"/>
      <w:numFmt w:val="lowerLetter"/>
      <w:lvlText w:val="%1)"/>
      <w:legacy w:legacy="1" w:legacySpace="0" w:legacyIndent="351"/>
      <w:lvlJc w:val="left"/>
      <w:rPr>
        <w:rFonts w:ascii="Verdana" w:hAnsi="Verdana" w:cs="Times New Roman" w:hint="default"/>
      </w:rPr>
    </w:lvl>
  </w:abstractNum>
  <w:abstractNum w:abstractNumId="23">
    <w:nsid w:val="5057689B"/>
    <w:multiLevelType w:val="singleLevel"/>
    <w:tmpl w:val="9B9A061C"/>
    <w:lvl w:ilvl="0">
      <w:start w:val="1"/>
      <w:numFmt w:val="decimal"/>
      <w:lvlText w:val="%1)"/>
      <w:legacy w:legacy="1" w:legacySpace="0" w:legacyIndent="398"/>
      <w:lvlJc w:val="left"/>
      <w:rPr>
        <w:rFonts w:ascii="Times New Roman" w:hAnsi="Times New Roman" w:cs="Times New Roman" w:hint="default"/>
      </w:rPr>
    </w:lvl>
  </w:abstractNum>
  <w:abstractNum w:abstractNumId="24">
    <w:nsid w:val="506C03E4"/>
    <w:multiLevelType w:val="singleLevel"/>
    <w:tmpl w:val="BDE45254"/>
    <w:lvl w:ilvl="0">
      <w:start w:val="1"/>
      <w:numFmt w:val="decimal"/>
      <w:lvlText w:val="%1."/>
      <w:legacy w:legacy="1" w:legacySpace="0" w:legacyIndent="283"/>
      <w:lvlJc w:val="left"/>
      <w:rPr>
        <w:rFonts w:ascii="Times New Roman" w:hAnsi="Times New Roman" w:cs="Times New Roman" w:hint="default"/>
      </w:rPr>
    </w:lvl>
  </w:abstractNum>
  <w:abstractNum w:abstractNumId="25">
    <w:nsid w:val="592C29A0"/>
    <w:multiLevelType w:val="hybridMultilevel"/>
    <w:tmpl w:val="0C4642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C057F16"/>
    <w:multiLevelType w:val="singleLevel"/>
    <w:tmpl w:val="95B6E3F6"/>
    <w:lvl w:ilvl="0">
      <w:start w:val="2"/>
      <w:numFmt w:val="decimal"/>
      <w:lvlText w:val="%1."/>
      <w:legacy w:legacy="1" w:legacySpace="0" w:legacyIndent="355"/>
      <w:lvlJc w:val="left"/>
      <w:rPr>
        <w:rFonts w:ascii="Times New Roman" w:hAnsi="Times New Roman" w:cs="Times New Roman" w:hint="default"/>
      </w:rPr>
    </w:lvl>
  </w:abstractNum>
  <w:abstractNum w:abstractNumId="27">
    <w:nsid w:val="5C447347"/>
    <w:multiLevelType w:val="singleLevel"/>
    <w:tmpl w:val="609A7F46"/>
    <w:lvl w:ilvl="0">
      <w:start w:val="5"/>
      <w:numFmt w:val="decimal"/>
      <w:lvlText w:val="%1."/>
      <w:legacy w:legacy="1" w:legacySpace="0" w:legacyIndent="331"/>
      <w:lvlJc w:val="left"/>
      <w:rPr>
        <w:rFonts w:ascii="Verdana" w:hAnsi="Verdana" w:cs="Times New Roman" w:hint="default"/>
      </w:rPr>
    </w:lvl>
  </w:abstractNum>
  <w:abstractNum w:abstractNumId="28">
    <w:nsid w:val="60B26529"/>
    <w:multiLevelType w:val="singleLevel"/>
    <w:tmpl w:val="4D36837E"/>
    <w:lvl w:ilvl="0">
      <w:start w:val="1"/>
      <w:numFmt w:val="decimal"/>
      <w:lvlText w:val="%1."/>
      <w:legacy w:legacy="1" w:legacySpace="0" w:legacyIndent="365"/>
      <w:lvlJc w:val="left"/>
      <w:rPr>
        <w:rFonts w:ascii="Verdana" w:hAnsi="Verdana" w:cs="Times New Roman" w:hint="default"/>
      </w:rPr>
    </w:lvl>
  </w:abstractNum>
  <w:abstractNum w:abstractNumId="29">
    <w:nsid w:val="619275CE"/>
    <w:multiLevelType w:val="singleLevel"/>
    <w:tmpl w:val="6CAA324A"/>
    <w:lvl w:ilvl="0">
      <w:start w:val="1"/>
      <w:numFmt w:val="decimal"/>
      <w:lvlText w:val="%1."/>
      <w:legacy w:legacy="1" w:legacySpace="0" w:legacyIndent="278"/>
      <w:lvlJc w:val="left"/>
      <w:rPr>
        <w:rFonts w:ascii="Times New Roman" w:hAnsi="Times New Roman" w:cs="Times New Roman" w:hint="default"/>
      </w:rPr>
    </w:lvl>
  </w:abstractNum>
  <w:abstractNum w:abstractNumId="30">
    <w:nsid w:val="64FE3E88"/>
    <w:multiLevelType w:val="singleLevel"/>
    <w:tmpl w:val="6CAA324A"/>
    <w:lvl w:ilvl="0">
      <w:start w:val="1"/>
      <w:numFmt w:val="decimal"/>
      <w:lvlText w:val="%1."/>
      <w:legacy w:legacy="1" w:legacySpace="0" w:legacyIndent="278"/>
      <w:lvlJc w:val="left"/>
      <w:rPr>
        <w:rFonts w:ascii="Times New Roman" w:hAnsi="Times New Roman" w:cs="Times New Roman" w:hint="default"/>
      </w:rPr>
    </w:lvl>
  </w:abstractNum>
  <w:abstractNum w:abstractNumId="31">
    <w:nsid w:val="669E05B3"/>
    <w:multiLevelType w:val="singleLevel"/>
    <w:tmpl w:val="A35C6E40"/>
    <w:lvl w:ilvl="0">
      <w:start w:val="3"/>
      <w:numFmt w:val="decimal"/>
      <w:lvlText w:val="%1)"/>
      <w:legacy w:legacy="1" w:legacySpace="0" w:legacyIndent="398"/>
      <w:lvlJc w:val="left"/>
      <w:rPr>
        <w:rFonts w:ascii="Times New Roman" w:hAnsi="Times New Roman" w:cs="Times New Roman" w:hint="default"/>
      </w:rPr>
    </w:lvl>
  </w:abstractNum>
  <w:abstractNum w:abstractNumId="32">
    <w:nsid w:val="6A8E1ADA"/>
    <w:multiLevelType w:val="singleLevel"/>
    <w:tmpl w:val="8220756E"/>
    <w:lvl w:ilvl="0">
      <w:start w:val="1"/>
      <w:numFmt w:val="decimal"/>
      <w:lvlText w:val="%1)"/>
      <w:legacy w:legacy="1" w:legacySpace="0" w:legacyIndent="365"/>
      <w:lvlJc w:val="left"/>
      <w:rPr>
        <w:rFonts w:ascii="Verdana" w:hAnsi="Verdana" w:cs="Times New Roman" w:hint="default"/>
      </w:rPr>
    </w:lvl>
  </w:abstractNum>
  <w:abstractNum w:abstractNumId="33">
    <w:nsid w:val="6CB22AFE"/>
    <w:multiLevelType w:val="singleLevel"/>
    <w:tmpl w:val="120CCE54"/>
    <w:lvl w:ilvl="0">
      <w:start w:val="4"/>
      <w:numFmt w:val="decimal"/>
      <w:lvlText w:val="%1."/>
      <w:legacy w:legacy="1" w:legacySpace="0" w:legacyIndent="278"/>
      <w:lvlJc w:val="left"/>
      <w:rPr>
        <w:rFonts w:ascii="Times New Roman" w:hAnsi="Times New Roman" w:cs="Times New Roman" w:hint="default"/>
      </w:rPr>
    </w:lvl>
  </w:abstractNum>
  <w:abstractNum w:abstractNumId="34">
    <w:nsid w:val="723075DD"/>
    <w:multiLevelType w:val="hybridMultilevel"/>
    <w:tmpl w:val="CA2EDFC6"/>
    <w:lvl w:ilvl="0" w:tplc="A4A8323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nsid w:val="740C44FF"/>
    <w:multiLevelType w:val="singleLevel"/>
    <w:tmpl w:val="51F0CC5E"/>
    <w:lvl w:ilvl="0">
      <w:start w:val="2"/>
      <w:numFmt w:val="decimal"/>
      <w:lvlText w:val="%1."/>
      <w:legacy w:legacy="1" w:legacySpace="0" w:legacyIndent="331"/>
      <w:lvlJc w:val="left"/>
      <w:rPr>
        <w:rFonts w:ascii="Verdana" w:hAnsi="Verdana" w:cs="Times New Roman" w:hint="default"/>
      </w:rPr>
    </w:lvl>
  </w:abstractNum>
  <w:abstractNum w:abstractNumId="36">
    <w:nsid w:val="78F065DF"/>
    <w:multiLevelType w:val="singleLevel"/>
    <w:tmpl w:val="D34CCA3C"/>
    <w:lvl w:ilvl="0">
      <w:start w:val="1"/>
      <w:numFmt w:val="decimal"/>
      <w:lvlText w:val="%1)"/>
      <w:legacy w:legacy="1" w:legacySpace="0" w:legacyIndent="418"/>
      <w:lvlJc w:val="left"/>
      <w:rPr>
        <w:rFonts w:ascii="Times New Roman" w:hAnsi="Times New Roman" w:cs="Times New Roman" w:hint="default"/>
      </w:rPr>
    </w:lvl>
  </w:abstractNum>
  <w:abstractNum w:abstractNumId="37">
    <w:nsid w:val="7D1444FE"/>
    <w:multiLevelType w:val="singleLevel"/>
    <w:tmpl w:val="F626D256"/>
    <w:lvl w:ilvl="0">
      <w:start w:val="1"/>
      <w:numFmt w:val="decimal"/>
      <w:lvlText w:val="%1."/>
      <w:legacy w:legacy="1" w:legacySpace="0" w:legacyIndent="355"/>
      <w:lvlJc w:val="left"/>
      <w:rPr>
        <w:rFonts w:ascii="Times New Roman" w:hAnsi="Times New Roman" w:cs="Times New Roman" w:hint="default"/>
      </w:rPr>
    </w:lvl>
  </w:abstractNum>
  <w:abstractNum w:abstractNumId="38">
    <w:nsid w:val="7F0C474A"/>
    <w:multiLevelType w:val="singleLevel"/>
    <w:tmpl w:val="BE900C56"/>
    <w:lvl w:ilvl="0">
      <w:start w:val="1"/>
      <w:numFmt w:val="decimal"/>
      <w:lvlText w:val="%1)"/>
      <w:legacy w:legacy="1" w:legacySpace="0" w:legacyIndent="322"/>
      <w:lvlJc w:val="left"/>
      <w:rPr>
        <w:rFonts w:ascii="Times New Roman" w:hAnsi="Times New Roman" w:cs="Times New Roman" w:hint="default"/>
      </w:rPr>
    </w:lvl>
  </w:abstractNum>
  <w:abstractNum w:abstractNumId="39">
    <w:nsid w:val="7FBC3454"/>
    <w:multiLevelType w:val="singleLevel"/>
    <w:tmpl w:val="59962790"/>
    <w:lvl w:ilvl="0">
      <w:start w:val="1"/>
      <w:numFmt w:val="lowerLetter"/>
      <w:lvlText w:val="%1)"/>
      <w:legacy w:legacy="1" w:legacySpace="0" w:legacyIndent="365"/>
      <w:lvlJc w:val="left"/>
      <w:rPr>
        <w:rFonts w:ascii="Verdana" w:hAnsi="Verdana" w:cs="Times New Roman" w:hint="default"/>
      </w:rPr>
    </w:lvl>
  </w:abstractNum>
  <w:num w:numId="1">
    <w:abstractNumId w:val="24"/>
  </w:num>
  <w:num w:numId="2">
    <w:abstractNumId w:val="28"/>
  </w:num>
  <w:num w:numId="3">
    <w:abstractNumId w:val="4"/>
  </w:num>
  <w:num w:numId="4">
    <w:abstractNumId w:val="4"/>
    <w:lvlOverride w:ilvl="0">
      <w:lvl w:ilvl="0">
        <w:start w:val="1"/>
        <w:numFmt w:val="decimal"/>
        <w:lvlText w:val="%1."/>
        <w:legacy w:legacy="1" w:legacySpace="0" w:legacyIndent="259"/>
        <w:lvlJc w:val="left"/>
        <w:rPr>
          <w:rFonts w:ascii="Times New Roman" w:hAnsi="Times New Roman" w:cs="Times New Roman" w:hint="default"/>
        </w:rPr>
      </w:lvl>
    </w:lvlOverride>
  </w:num>
  <w:num w:numId="5">
    <w:abstractNumId w:val="37"/>
  </w:num>
  <w:num w:numId="6">
    <w:abstractNumId w:val="32"/>
  </w:num>
  <w:num w:numId="7">
    <w:abstractNumId w:val="32"/>
    <w:lvlOverride w:ilvl="0">
      <w:lvl w:ilvl="0">
        <w:start w:val="1"/>
        <w:numFmt w:val="decimal"/>
        <w:lvlText w:val="%1)"/>
        <w:legacy w:legacy="1" w:legacySpace="0" w:legacyIndent="365"/>
        <w:lvlJc w:val="left"/>
        <w:rPr>
          <w:rFonts w:ascii="Times New Roman" w:hAnsi="Times New Roman" w:cs="Times New Roman" w:hint="default"/>
        </w:rPr>
      </w:lvl>
    </w:lvlOverride>
  </w:num>
  <w:num w:numId="8">
    <w:abstractNumId w:val="12"/>
  </w:num>
  <w:num w:numId="9">
    <w:abstractNumId w:val="12"/>
    <w:lvlOverride w:ilvl="0">
      <w:lvl w:ilvl="0">
        <w:start w:val="1"/>
        <w:numFmt w:val="decimal"/>
        <w:lvlText w:val="%1)"/>
        <w:legacy w:legacy="1" w:legacySpace="0" w:legacyIndent="412"/>
        <w:lvlJc w:val="left"/>
        <w:rPr>
          <w:rFonts w:ascii="Verdana" w:hAnsi="Verdana" w:cs="Times New Roman" w:hint="default"/>
        </w:rPr>
      </w:lvl>
    </w:lvlOverride>
  </w:num>
  <w:num w:numId="10">
    <w:abstractNumId w:val="39"/>
  </w:num>
  <w:num w:numId="11">
    <w:abstractNumId w:val="11"/>
  </w:num>
  <w:num w:numId="12">
    <w:abstractNumId w:val="6"/>
  </w:num>
  <w:num w:numId="13">
    <w:abstractNumId w:val="18"/>
  </w:num>
  <w:num w:numId="14">
    <w:abstractNumId w:val="26"/>
  </w:num>
  <w:num w:numId="15">
    <w:abstractNumId w:val="1"/>
  </w:num>
  <w:num w:numId="16">
    <w:abstractNumId w:val="19"/>
  </w:num>
  <w:num w:numId="17">
    <w:abstractNumId w:val="22"/>
  </w:num>
  <w:num w:numId="18">
    <w:abstractNumId w:val="22"/>
    <w:lvlOverride w:ilvl="0">
      <w:lvl w:ilvl="0">
        <w:start w:val="1"/>
        <w:numFmt w:val="lowerLetter"/>
        <w:lvlText w:val="%1)"/>
        <w:legacy w:legacy="1" w:legacySpace="0" w:legacyIndent="350"/>
        <w:lvlJc w:val="left"/>
        <w:rPr>
          <w:rFonts w:ascii="Verdana" w:hAnsi="Verdana" w:cs="Times New Roman" w:hint="default"/>
        </w:rPr>
      </w:lvl>
    </w:lvlOverride>
  </w:num>
  <w:num w:numId="19">
    <w:abstractNumId w:val="20"/>
  </w:num>
  <w:num w:numId="20">
    <w:abstractNumId w:val="35"/>
  </w:num>
  <w:num w:numId="21">
    <w:abstractNumId w:val="27"/>
  </w:num>
  <w:num w:numId="22">
    <w:abstractNumId w:val="8"/>
  </w:num>
  <w:num w:numId="23">
    <w:abstractNumId w:val="13"/>
  </w:num>
  <w:num w:numId="24">
    <w:abstractNumId w:val="2"/>
  </w:num>
  <w:num w:numId="25">
    <w:abstractNumId w:val="15"/>
  </w:num>
  <w:num w:numId="26">
    <w:abstractNumId w:val="23"/>
  </w:num>
  <w:num w:numId="27">
    <w:abstractNumId w:val="31"/>
  </w:num>
  <w:num w:numId="28">
    <w:abstractNumId w:val="31"/>
    <w:lvlOverride w:ilvl="0">
      <w:lvl w:ilvl="0">
        <w:start w:val="3"/>
        <w:numFmt w:val="decimal"/>
        <w:lvlText w:val="%1)"/>
        <w:legacy w:legacy="1" w:legacySpace="0" w:legacyIndent="399"/>
        <w:lvlJc w:val="left"/>
        <w:rPr>
          <w:rFonts w:ascii="Times New Roman" w:hAnsi="Times New Roman" w:cs="Times New Roman" w:hint="default"/>
        </w:rPr>
      </w:lvl>
    </w:lvlOverride>
  </w:num>
  <w:num w:numId="29">
    <w:abstractNumId w:val="0"/>
  </w:num>
  <w:num w:numId="30">
    <w:abstractNumId w:val="36"/>
  </w:num>
  <w:num w:numId="31">
    <w:abstractNumId w:val="33"/>
  </w:num>
  <w:num w:numId="32">
    <w:abstractNumId w:val="5"/>
  </w:num>
  <w:num w:numId="33">
    <w:abstractNumId w:val="17"/>
  </w:num>
  <w:num w:numId="34">
    <w:abstractNumId w:val="29"/>
  </w:num>
  <w:num w:numId="35">
    <w:abstractNumId w:val="30"/>
  </w:num>
  <w:num w:numId="36">
    <w:abstractNumId w:val="9"/>
  </w:num>
  <w:num w:numId="37">
    <w:abstractNumId w:val="3"/>
  </w:num>
  <w:num w:numId="38">
    <w:abstractNumId w:val="21"/>
  </w:num>
  <w:num w:numId="39">
    <w:abstractNumId w:val="34"/>
  </w:num>
  <w:num w:numId="40">
    <w:abstractNumId w:val="7"/>
  </w:num>
  <w:num w:numId="41">
    <w:abstractNumId w:val="16"/>
  </w:num>
  <w:num w:numId="42">
    <w:abstractNumId w:val="14"/>
  </w:num>
  <w:num w:numId="43">
    <w:abstractNumId w:val="25"/>
  </w:num>
  <w:num w:numId="44">
    <w:abstractNumId w:val="1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DC"/>
    <w:rsid w:val="00015EAC"/>
    <w:rsid w:val="000501B7"/>
    <w:rsid w:val="000655D4"/>
    <w:rsid w:val="0008642C"/>
    <w:rsid w:val="000A5C35"/>
    <w:rsid w:val="000B2ACE"/>
    <w:rsid w:val="000C3C62"/>
    <w:rsid w:val="000D7CDC"/>
    <w:rsid w:val="000F4AF9"/>
    <w:rsid w:val="0014434E"/>
    <w:rsid w:val="001649AD"/>
    <w:rsid w:val="0016544F"/>
    <w:rsid w:val="001704E3"/>
    <w:rsid w:val="00192F89"/>
    <w:rsid w:val="001A3856"/>
    <w:rsid w:val="001E7338"/>
    <w:rsid w:val="001F3461"/>
    <w:rsid w:val="0020245A"/>
    <w:rsid w:val="0021790B"/>
    <w:rsid w:val="0024379B"/>
    <w:rsid w:val="00251E10"/>
    <w:rsid w:val="002534DA"/>
    <w:rsid w:val="00263FF2"/>
    <w:rsid w:val="00294100"/>
    <w:rsid w:val="002B0C54"/>
    <w:rsid w:val="003452CB"/>
    <w:rsid w:val="00347522"/>
    <w:rsid w:val="004006A0"/>
    <w:rsid w:val="0043405B"/>
    <w:rsid w:val="0044338A"/>
    <w:rsid w:val="00466455"/>
    <w:rsid w:val="00497A64"/>
    <w:rsid w:val="004A3C79"/>
    <w:rsid w:val="004F2751"/>
    <w:rsid w:val="004F4DA3"/>
    <w:rsid w:val="00512592"/>
    <w:rsid w:val="00515E49"/>
    <w:rsid w:val="00545295"/>
    <w:rsid w:val="0055329F"/>
    <w:rsid w:val="00557278"/>
    <w:rsid w:val="0058052E"/>
    <w:rsid w:val="00595DDF"/>
    <w:rsid w:val="005A0ECA"/>
    <w:rsid w:val="005A5F15"/>
    <w:rsid w:val="005A63C6"/>
    <w:rsid w:val="005F324B"/>
    <w:rsid w:val="006163A1"/>
    <w:rsid w:val="00622E59"/>
    <w:rsid w:val="00661C9C"/>
    <w:rsid w:val="00666612"/>
    <w:rsid w:val="006C2B6E"/>
    <w:rsid w:val="006D39CF"/>
    <w:rsid w:val="006E19C7"/>
    <w:rsid w:val="00745B07"/>
    <w:rsid w:val="007532EF"/>
    <w:rsid w:val="00765CCF"/>
    <w:rsid w:val="007845A1"/>
    <w:rsid w:val="00790247"/>
    <w:rsid w:val="007A1809"/>
    <w:rsid w:val="007B2EF0"/>
    <w:rsid w:val="0082576C"/>
    <w:rsid w:val="00845FAA"/>
    <w:rsid w:val="00866881"/>
    <w:rsid w:val="008A00F5"/>
    <w:rsid w:val="008A268D"/>
    <w:rsid w:val="008D6C4E"/>
    <w:rsid w:val="008F193C"/>
    <w:rsid w:val="00900E24"/>
    <w:rsid w:val="00903020"/>
    <w:rsid w:val="009111F9"/>
    <w:rsid w:val="00946D1F"/>
    <w:rsid w:val="0095448D"/>
    <w:rsid w:val="009627DE"/>
    <w:rsid w:val="00996ECB"/>
    <w:rsid w:val="009C3A1B"/>
    <w:rsid w:val="009F65B3"/>
    <w:rsid w:val="00A12B75"/>
    <w:rsid w:val="00A5584A"/>
    <w:rsid w:val="00A73931"/>
    <w:rsid w:val="00AB3AC6"/>
    <w:rsid w:val="00AB54EF"/>
    <w:rsid w:val="00AC52A4"/>
    <w:rsid w:val="00AF55A6"/>
    <w:rsid w:val="00B03E4D"/>
    <w:rsid w:val="00B2664B"/>
    <w:rsid w:val="00B42FB0"/>
    <w:rsid w:val="00B44971"/>
    <w:rsid w:val="00B56B39"/>
    <w:rsid w:val="00B97C68"/>
    <w:rsid w:val="00BA0198"/>
    <w:rsid w:val="00BC1530"/>
    <w:rsid w:val="00BC7D63"/>
    <w:rsid w:val="00BE27E6"/>
    <w:rsid w:val="00BE3D35"/>
    <w:rsid w:val="00BF7DC7"/>
    <w:rsid w:val="00C05BC4"/>
    <w:rsid w:val="00C120D1"/>
    <w:rsid w:val="00C627F4"/>
    <w:rsid w:val="00C72ACF"/>
    <w:rsid w:val="00CA0538"/>
    <w:rsid w:val="00CC6695"/>
    <w:rsid w:val="00CE3B29"/>
    <w:rsid w:val="00CF1708"/>
    <w:rsid w:val="00CF395E"/>
    <w:rsid w:val="00D41CCC"/>
    <w:rsid w:val="00D855F9"/>
    <w:rsid w:val="00DA27D5"/>
    <w:rsid w:val="00DA5BD0"/>
    <w:rsid w:val="00DA75F1"/>
    <w:rsid w:val="00DB27B7"/>
    <w:rsid w:val="00DB28C9"/>
    <w:rsid w:val="00DD6D61"/>
    <w:rsid w:val="00E126E2"/>
    <w:rsid w:val="00E76D5A"/>
    <w:rsid w:val="00E92493"/>
    <w:rsid w:val="00EB465C"/>
    <w:rsid w:val="00F02F10"/>
    <w:rsid w:val="00F2773F"/>
    <w:rsid w:val="00F3297D"/>
    <w:rsid w:val="00F35868"/>
    <w:rsid w:val="00F46AB7"/>
    <w:rsid w:val="00F5219A"/>
    <w:rsid w:val="00FD0429"/>
    <w:rsid w:val="00FF3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2047DC-878E-4C61-BD31-AF5082E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hAnsi="Times New Roman"/>
      <w:sz w:val="24"/>
      <w:szCs w:val="24"/>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spacing w:line="276" w:lineRule="exact"/>
      <w:jc w:val="both"/>
    </w:pPr>
  </w:style>
  <w:style w:type="paragraph" w:customStyle="1" w:styleId="Style3">
    <w:name w:val="Style3"/>
    <w:basedOn w:val="Normalny"/>
    <w:uiPriority w:val="99"/>
    <w:pPr>
      <w:spacing w:line="276" w:lineRule="exact"/>
      <w:jc w:val="both"/>
    </w:pPr>
  </w:style>
  <w:style w:type="paragraph" w:customStyle="1" w:styleId="Style4">
    <w:name w:val="Style4"/>
    <w:basedOn w:val="Normalny"/>
    <w:uiPriority w:val="99"/>
    <w:pPr>
      <w:spacing w:line="278" w:lineRule="exact"/>
      <w:ind w:hanging="350"/>
      <w:jc w:val="both"/>
    </w:pPr>
  </w:style>
  <w:style w:type="paragraph" w:customStyle="1" w:styleId="Style5">
    <w:name w:val="Style5"/>
    <w:basedOn w:val="Normalny"/>
    <w:uiPriority w:val="99"/>
    <w:pPr>
      <w:spacing w:line="278" w:lineRule="exact"/>
      <w:jc w:val="both"/>
    </w:pPr>
  </w:style>
  <w:style w:type="paragraph" w:customStyle="1" w:styleId="Style6">
    <w:name w:val="Style6"/>
    <w:basedOn w:val="Normalny"/>
    <w:uiPriority w:val="99"/>
  </w:style>
  <w:style w:type="paragraph" w:customStyle="1" w:styleId="Style7">
    <w:name w:val="Style7"/>
    <w:basedOn w:val="Normalny"/>
    <w:uiPriority w:val="99"/>
    <w:pPr>
      <w:spacing w:line="276" w:lineRule="exact"/>
      <w:jc w:val="both"/>
    </w:pPr>
  </w:style>
  <w:style w:type="paragraph" w:customStyle="1" w:styleId="Style8">
    <w:name w:val="Style8"/>
    <w:basedOn w:val="Normalny"/>
    <w:uiPriority w:val="99"/>
  </w:style>
  <w:style w:type="paragraph" w:customStyle="1" w:styleId="Style9">
    <w:name w:val="Style9"/>
    <w:basedOn w:val="Normalny"/>
    <w:uiPriority w:val="99"/>
    <w:pPr>
      <w:spacing w:line="274" w:lineRule="exact"/>
      <w:ind w:hanging="259"/>
      <w:jc w:val="both"/>
    </w:pPr>
  </w:style>
  <w:style w:type="paragraph" w:customStyle="1" w:styleId="Style10">
    <w:name w:val="Style10"/>
    <w:basedOn w:val="Normalny"/>
    <w:uiPriority w:val="99"/>
  </w:style>
  <w:style w:type="paragraph" w:customStyle="1" w:styleId="Style11">
    <w:name w:val="Style11"/>
    <w:basedOn w:val="Normalny"/>
    <w:uiPriority w:val="99"/>
    <w:pPr>
      <w:spacing w:line="276" w:lineRule="exact"/>
      <w:ind w:hanging="413"/>
    </w:pPr>
  </w:style>
  <w:style w:type="paragraph" w:customStyle="1" w:styleId="Style12">
    <w:name w:val="Style12"/>
    <w:basedOn w:val="Normalny"/>
    <w:uiPriority w:val="99"/>
    <w:pPr>
      <w:spacing w:line="274" w:lineRule="exact"/>
      <w:ind w:hanging="331"/>
      <w:jc w:val="both"/>
    </w:pPr>
  </w:style>
  <w:style w:type="paragraph" w:customStyle="1" w:styleId="Style13">
    <w:name w:val="Style13"/>
    <w:basedOn w:val="Normalny"/>
    <w:uiPriority w:val="99"/>
  </w:style>
  <w:style w:type="paragraph" w:customStyle="1" w:styleId="Style14">
    <w:name w:val="Style14"/>
    <w:basedOn w:val="Normalny"/>
    <w:uiPriority w:val="99"/>
  </w:style>
  <w:style w:type="paragraph" w:customStyle="1" w:styleId="Style15">
    <w:name w:val="Style15"/>
    <w:basedOn w:val="Normalny"/>
    <w:uiPriority w:val="99"/>
    <w:pPr>
      <w:spacing w:line="276" w:lineRule="exact"/>
      <w:jc w:val="both"/>
    </w:pPr>
  </w:style>
  <w:style w:type="paragraph" w:customStyle="1" w:styleId="Style16">
    <w:name w:val="Style16"/>
    <w:basedOn w:val="Normalny"/>
    <w:uiPriority w:val="99"/>
    <w:pPr>
      <w:spacing w:line="278" w:lineRule="exact"/>
      <w:ind w:hanging="350"/>
    </w:pPr>
  </w:style>
  <w:style w:type="character" w:customStyle="1" w:styleId="FontStyle18">
    <w:name w:val="Font Style18"/>
    <w:basedOn w:val="Domylnaczcionkaakapitu"/>
    <w:uiPriority w:val="99"/>
    <w:rPr>
      <w:rFonts w:ascii="Verdana" w:hAnsi="Verdana" w:cs="Verdana"/>
      <w:smallCaps/>
      <w:sz w:val="16"/>
      <w:szCs w:val="16"/>
    </w:rPr>
  </w:style>
  <w:style w:type="character" w:customStyle="1" w:styleId="FontStyle19">
    <w:name w:val="Font Style19"/>
    <w:basedOn w:val="Domylnaczcionkaakapitu"/>
    <w:uiPriority w:val="99"/>
    <w:rPr>
      <w:rFonts w:ascii="Verdana" w:hAnsi="Verdana" w:cs="Verdana"/>
      <w:sz w:val="18"/>
      <w:szCs w:val="18"/>
    </w:rPr>
  </w:style>
  <w:style w:type="character" w:customStyle="1" w:styleId="FontStyle20">
    <w:name w:val="Font Style20"/>
    <w:basedOn w:val="Domylnaczcionkaakapitu"/>
    <w:uiPriority w:val="99"/>
    <w:rPr>
      <w:rFonts w:ascii="Times New Roman" w:hAnsi="Times New Roman" w:cs="Times New Roman"/>
      <w:sz w:val="22"/>
      <w:szCs w:val="22"/>
    </w:rPr>
  </w:style>
  <w:style w:type="character" w:customStyle="1" w:styleId="FontStyle21">
    <w:name w:val="Font Style21"/>
    <w:basedOn w:val="Domylnaczcionkaakapitu"/>
    <w:uiPriority w:val="99"/>
    <w:rPr>
      <w:rFonts w:ascii="Times New Roman" w:hAnsi="Times New Roman" w:cs="Times New Roman"/>
      <w:i/>
      <w:iCs/>
      <w:sz w:val="24"/>
      <w:szCs w:val="24"/>
    </w:rPr>
  </w:style>
  <w:style w:type="character" w:customStyle="1" w:styleId="FontStyle22">
    <w:name w:val="Font Style22"/>
    <w:basedOn w:val="Domylnaczcionkaakapitu"/>
    <w:uiPriority w:val="99"/>
    <w:rPr>
      <w:rFonts w:ascii="Times New Roman" w:hAnsi="Times New Roman" w:cs="Times New Roman"/>
      <w:sz w:val="22"/>
      <w:szCs w:val="22"/>
    </w:rPr>
  </w:style>
  <w:style w:type="character" w:customStyle="1" w:styleId="FontStyle23">
    <w:name w:val="Font Style23"/>
    <w:basedOn w:val="Domylnaczcionkaakapitu"/>
    <w:uiPriority w:val="99"/>
    <w:rPr>
      <w:rFonts w:ascii="Times New Roman" w:hAnsi="Times New Roman" w:cs="Times New Roman"/>
      <w:b/>
      <w:bCs/>
      <w:sz w:val="22"/>
      <w:szCs w:val="22"/>
    </w:rPr>
  </w:style>
  <w:style w:type="character" w:customStyle="1" w:styleId="FontStyle24">
    <w:name w:val="Font Style24"/>
    <w:basedOn w:val="Domylnaczcionkaakapitu"/>
    <w:uiPriority w:val="99"/>
    <w:rPr>
      <w:rFonts w:ascii="Times New Roman" w:hAnsi="Times New Roman" w:cs="Times New Roman"/>
      <w:b/>
      <w:bCs/>
      <w:i/>
      <w:iCs/>
      <w:sz w:val="22"/>
      <w:szCs w:val="22"/>
    </w:rPr>
  </w:style>
  <w:style w:type="character" w:customStyle="1" w:styleId="FontStyle25">
    <w:name w:val="Font Style25"/>
    <w:basedOn w:val="Domylnaczcionkaakapitu"/>
    <w:uiPriority w:val="99"/>
    <w:rPr>
      <w:rFonts w:ascii="Times New Roman" w:hAnsi="Times New Roman" w:cs="Times New Roman"/>
      <w:sz w:val="18"/>
      <w:szCs w:val="18"/>
    </w:rPr>
  </w:style>
  <w:style w:type="character" w:customStyle="1" w:styleId="FontStyle26">
    <w:name w:val="Font Style26"/>
    <w:basedOn w:val="Domylnaczcionkaakapitu"/>
    <w:uiPriority w:val="99"/>
    <w:rPr>
      <w:rFonts w:ascii="Candara" w:hAnsi="Candara" w:cs="Candara"/>
      <w:sz w:val="18"/>
      <w:szCs w:val="18"/>
    </w:rPr>
  </w:style>
  <w:style w:type="character" w:customStyle="1" w:styleId="FontStyle27">
    <w:name w:val="Font Style27"/>
    <w:basedOn w:val="Domylnaczcionkaakapitu"/>
    <w:uiPriority w:val="99"/>
    <w:rPr>
      <w:rFonts w:ascii="Verdana" w:hAnsi="Verdana" w:cs="Verdana"/>
      <w:sz w:val="18"/>
      <w:szCs w:val="18"/>
    </w:rPr>
  </w:style>
  <w:style w:type="paragraph" w:customStyle="1" w:styleId="Style19">
    <w:name w:val="Style19"/>
    <w:basedOn w:val="Normalny"/>
    <w:uiPriority w:val="99"/>
    <w:rsid w:val="00BC7D63"/>
    <w:pPr>
      <w:spacing w:line="269" w:lineRule="exact"/>
      <w:ind w:hanging="254"/>
      <w:jc w:val="both"/>
    </w:pPr>
  </w:style>
  <w:style w:type="paragraph" w:styleId="Stopka">
    <w:name w:val="footer"/>
    <w:basedOn w:val="Normalny"/>
    <w:link w:val="StopkaZnak"/>
    <w:uiPriority w:val="99"/>
    <w:rsid w:val="00FD0429"/>
    <w:pPr>
      <w:tabs>
        <w:tab w:val="center" w:pos="4536"/>
        <w:tab w:val="right" w:pos="9072"/>
      </w:tabs>
    </w:pPr>
  </w:style>
  <w:style w:type="character" w:customStyle="1" w:styleId="StopkaZnak">
    <w:name w:val="Stopka Znak"/>
    <w:basedOn w:val="Domylnaczcionkaakapitu"/>
    <w:link w:val="Stopka"/>
    <w:uiPriority w:val="99"/>
    <w:locked/>
    <w:rsid w:val="00FD0429"/>
    <w:rPr>
      <w:rFonts w:hAnsi="Times New Roman" w:cs="Times New Roman"/>
      <w:sz w:val="24"/>
      <w:szCs w:val="24"/>
    </w:rPr>
  </w:style>
  <w:style w:type="paragraph" w:styleId="Nagwek">
    <w:name w:val="header"/>
    <w:basedOn w:val="Normalny"/>
    <w:link w:val="NagwekZnak"/>
    <w:uiPriority w:val="99"/>
    <w:rsid w:val="00FD0429"/>
    <w:pPr>
      <w:tabs>
        <w:tab w:val="center" w:pos="4536"/>
        <w:tab w:val="right" w:pos="9072"/>
      </w:tabs>
    </w:pPr>
  </w:style>
  <w:style w:type="character" w:customStyle="1" w:styleId="NagwekZnak">
    <w:name w:val="Nagłówek Znak"/>
    <w:basedOn w:val="Domylnaczcionkaakapitu"/>
    <w:link w:val="Nagwek"/>
    <w:uiPriority w:val="99"/>
    <w:locked/>
    <w:rsid w:val="00FD0429"/>
    <w:rPr>
      <w:rFonts w:hAnsi="Times New Roman" w:cs="Times New Roman"/>
      <w:sz w:val="24"/>
      <w:szCs w:val="24"/>
    </w:rPr>
  </w:style>
  <w:style w:type="paragraph" w:styleId="Tekstdymka">
    <w:name w:val="Balloon Text"/>
    <w:basedOn w:val="Normalny"/>
    <w:link w:val="TekstdymkaZnak"/>
    <w:uiPriority w:val="99"/>
    <w:rsid w:val="005A0ECA"/>
    <w:rPr>
      <w:rFonts w:ascii="Segoe UI" w:hAnsi="Segoe UI" w:cs="Segoe UI"/>
      <w:sz w:val="18"/>
      <w:szCs w:val="18"/>
    </w:rPr>
  </w:style>
  <w:style w:type="character" w:customStyle="1" w:styleId="TekstdymkaZnak">
    <w:name w:val="Tekst dymka Znak"/>
    <w:basedOn w:val="Domylnaczcionkaakapitu"/>
    <w:link w:val="Tekstdymka"/>
    <w:uiPriority w:val="99"/>
    <w:locked/>
    <w:rsid w:val="005A0ECA"/>
    <w:rPr>
      <w:rFonts w:ascii="Segoe UI" w:hAnsi="Segoe UI" w:cs="Segoe UI"/>
      <w:sz w:val="18"/>
      <w:szCs w:val="18"/>
    </w:rPr>
  </w:style>
  <w:style w:type="paragraph" w:customStyle="1" w:styleId="Style27">
    <w:name w:val="Style27"/>
    <w:basedOn w:val="Normalny"/>
    <w:uiPriority w:val="99"/>
    <w:rsid w:val="007845A1"/>
    <w:pPr>
      <w:spacing w:line="269"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0A055-81BD-4BD0-92C4-78D73CD0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3842</Words>
  <Characters>23053</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ogloszenie</vt:lpstr>
    </vt:vector>
  </TitlesOfParts>
  <Company/>
  <LinksUpToDate>false</LinksUpToDate>
  <CharactersWithSpaces>26842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ogloszenie</dc:title>
  <dc:subject/>
  <dc:creator>Lucy</dc:creator>
  <cp:keywords/>
  <dc:description/>
  <cp:lastModifiedBy>zd-wmaz</cp:lastModifiedBy>
  <cp:revision>2</cp:revision>
  <cp:lastPrinted>2018-02-19T08:38:00Z</cp:lastPrinted>
  <dcterms:created xsi:type="dcterms:W3CDTF">2018-08-31T09:34:00Z</dcterms:created>
  <dcterms:modified xsi:type="dcterms:W3CDTF">2018-08-31T09:34:00Z</dcterms:modified>
</cp:coreProperties>
</file>