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1B" w:rsidRPr="00370466" w:rsidRDefault="008D311B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sz w:val="40"/>
          <w:szCs w:val="40"/>
        </w:rPr>
      </w:pPr>
    </w:p>
    <w:p w:rsidR="008D311B" w:rsidRPr="00370466" w:rsidRDefault="003E0BEE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</w:pPr>
      <w:r w:rsidRPr="00370466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t>Sprawozdanie z realizacji Powiatowego Programu Przeciwdzia</w:t>
      </w:r>
      <w:r w:rsidRPr="00370466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ł</w:t>
      </w:r>
      <w:r w:rsidRPr="00370466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t xml:space="preserve">ania Przemocy w Rodzinie </w:t>
      </w:r>
      <w:r w:rsidRPr="00370466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br/>
        <w:t>oraz Ochrony Ofiar Przemocy w Rodzinie</w:t>
      </w:r>
      <w:r w:rsidRPr="00370466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br/>
        <w:t xml:space="preserve"> w Powiecie Kolbuszowskim</w:t>
      </w:r>
    </w:p>
    <w:p w:rsidR="008D311B" w:rsidRPr="00370466" w:rsidRDefault="003E0BEE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</w:pPr>
      <w:r w:rsidRPr="00370466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t xml:space="preserve">na lata 2016-2021 </w:t>
      </w:r>
    </w:p>
    <w:p w:rsidR="0052691E" w:rsidRPr="00370466" w:rsidRDefault="0052691E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sz w:val="40"/>
          <w:szCs w:val="40"/>
        </w:rPr>
      </w:pPr>
    </w:p>
    <w:p w:rsidR="0052691E" w:rsidRPr="00370466" w:rsidRDefault="0052691E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sz w:val="32"/>
          <w:szCs w:val="32"/>
        </w:rPr>
      </w:pPr>
      <w:r w:rsidRPr="00370466">
        <w:rPr>
          <w:rFonts w:ascii="Times New Roman" w:eastAsia="Bookman Old Style" w:hAnsi="Times New Roman" w:cs="Times New Roman"/>
          <w:b/>
          <w:sz w:val="32"/>
          <w:szCs w:val="32"/>
        </w:rPr>
        <w:t>za okres od 1 stycznia do 31 grudnia 20</w:t>
      </w:r>
      <w:r w:rsidR="00C660A0" w:rsidRPr="00370466">
        <w:rPr>
          <w:rFonts w:ascii="Times New Roman" w:eastAsia="Bookman Old Style" w:hAnsi="Times New Roman" w:cs="Times New Roman"/>
          <w:b/>
          <w:sz w:val="32"/>
          <w:szCs w:val="32"/>
        </w:rPr>
        <w:t>2</w:t>
      </w:r>
      <w:r w:rsidR="000333FA" w:rsidRPr="00370466">
        <w:rPr>
          <w:rFonts w:ascii="Times New Roman" w:eastAsia="Bookman Old Style" w:hAnsi="Times New Roman" w:cs="Times New Roman"/>
          <w:b/>
          <w:sz w:val="32"/>
          <w:szCs w:val="32"/>
        </w:rPr>
        <w:t>1</w:t>
      </w:r>
      <w:r w:rsidR="009243CE">
        <w:rPr>
          <w:rFonts w:ascii="Times New Roman" w:eastAsia="Bookman Old Style" w:hAnsi="Times New Roman" w:cs="Times New Roman"/>
          <w:b/>
          <w:sz w:val="32"/>
          <w:szCs w:val="32"/>
        </w:rPr>
        <w:t xml:space="preserve"> roku</w:t>
      </w:r>
    </w:p>
    <w:p w:rsidR="008D311B" w:rsidRPr="00370466" w:rsidRDefault="008D311B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8D311B" w:rsidRPr="00370466" w:rsidRDefault="008D311B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8D311B" w:rsidRDefault="008D311B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370466" w:rsidRPr="00370466" w:rsidRDefault="00370466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sz w:val="32"/>
        </w:rPr>
      </w:pPr>
    </w:p>
    <w:p w:rsidR="008D311B" w:rsidRPr="00370466" w:rsidRDefault="008D311B" w:rsidP="00370466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i/>
          <w:color w:val="7030A0"/>
          <w:sz w:val="32"/>
        </w:rPr>
      </w:pPr>
    </w:p>
    <w:p w:rsidR="008D311B" w:rsidRPr="00370466" w:rsidRDefault="008D311B" w:rsidP="00370466">
      <w:pPr>
        <w:spacing w:line="276" w:lineRule="auto"/>
        <w:rPr>
          <w:rFonts w:ascii="Times New Roman" w:eastAsia="Times New Roman" w:hAnsi="Times New Roman" w:cs="Times New Roman"/>
          <w:color w:val="7030A0"/>
          <w:sz w:val="28"/>
        </w:rPr>
      </w:pPr>
    </w:p>
    <w:p w:rsidR="008D311B" w:rsidRPr="00370466" w:rsidRDefault="008D311B" w:rsidP="00370466">
      <w:pPr>
        <w:spacing w:line="276" w:lineRule="auto"/>
        <w:rPr>
          <w:rFonts w:ascii="Times New Roman" w:eastAsia="Times New Roman" w:hAnsi="Times New Roman" w:cs="Times New Roman"/>
          <w:color w:val="7030A0"/>
          <w:sz w:val="28"/>
        </w:rPr>
      </w:pPr>
    </w:p>
    <w:p w:rsidR="008D311B" w:rsidRPr="00370466" w:rsidRDefault="008D311B" w:rsidP="00370466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Pr="00370466" w:rsidRDefault="008D311B" w:rsidP="00370466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Pr="00370466" w:rsidRDefault="008D311B" w:rsidP="00370466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Pr="00370466" w:rsidRDefault="008D311B" w:rsidP="00370466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Pr="00370466" w:rsidRDefault="008D311B" w:rsidP="00370466">
      <w:pPr>
        <w:spacing w:line="276" w:lineRule="auto"/>
        <w:rPr>
          <w:rFonts w:ascii="Times New Roman" w:eastAsia="Times New Roman" w:hAnsi="Times New Roman" w:cs="Times New Roman"/>
          <w:b/>
          <w:color w:val="7030A0"/>
          <w:sz w:val="24"/>
        </w:rPr>
      </w:pPr>
    </w:p>
    <w:p w:rsidR="00CA6B96" w:rsidRPr="00370466" w:rsidRDefault="0052691E" w:rsidP="00370466">
      <w:pPr>
        <w:spacing w:line="276" w:lineRule="auto"/>
        <w:rPr>
          <w:rFonts w:ascii="Times New Roman" w:eastAsia="Times New Roman" w:hAnsi="Times New Roman" w:cs="Times New Roman"/>
          <w:b/>
          <w:sz w:val="24"/>
        </w:rPr>
      </w:pPr>
      <w:r w:rsidRPr="00370466">
        <w:rPr>
          <w:rFonts w:ascii="Times New Roman" w:eastAsia="Times New Roman" w:hAnsi="Times New Roman" w:cs="Times New Roman"/>
          <w:b/>
          <w:color w:val="002060"/>
          <w:sz w:val="24"/>
        </w:rPr>
        <w:t xml:space="preserve">                                           </w:t>
      </w:r>
      <w:r w:rsidR="007941F2" w:rsidRPr="00370466">
        <w:rPr>
          <w:rFonts w:ascii="Times New Roman" w:eastAsia="Times New Roman" w:hAnsi="Times New Roman" w:cs="Times New Roman"/>
          <w:b/>
          <w:sz w:val="24"/>
        </w:rPr>
        <w:t xml:space="preserve">Wrzesień </w:t>
      </w:r>
      <w:r w:rsidR="002A1C6D" w:rsidRPr="00370466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33FA" w:rsidRPr="00370466">
        <w:rPr>
          <w:rFonts w:ascii="Times New Roman" w:eastAsia="Times New Roman" w:hAnsi="Times New Roman" w:cs="Times New Roman"/>
          <w:b/>
          <w:sz w:val="24"/>
        </w:rPr>
        <w:t>2</w:t>
      </w:r>
      <w:r w:rsidR="002A1C6D" w:rsidRPr="00370466">
        <w:rPr>
          <w:rFonts w:ascii="Times New Roman" w:eastAsia="Times New Roman" w:hAnsi="Times New Roman" w:cs="Times New Roman"/>
          <w:b/>
          <w:sz w:val="24"/>
        </w:rPr>
        <w:t xml:space="preserve">    Kolbuszowa</w:t>
      </w:r>
    </w:p>
    <w:p w:rsidR="007941F2" w:rsidRPr="00370466" w:rsidRDefault="007941F2" w:rsidP="00370466">
      <w:pPr>
        <w:spacing w:line="276" w:lineRule="auto"/>
        <w:ind w:left="3540" w:firstLine="708"/>
        <w:rPr>
          <w:rFonts w:ascii="Times New Roman" w:eastAsia="Times New Roman" w:hAnsi="Times New Roman" w:cs="Times New Roman"/>
          <w:b/>
          <w:sz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lastRenderedPageBreak/>
        <w:t>Wst</w:t>
      </w: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ęp</w:t>
      </w:r>
    </w:p>
    <w:p w:rsidR="00CA6B96" w:rsidRPr="00370466" w:rsidRDefault="002A1C6D" w:rsidP="003704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>Powiatowe Centrum Pomocy Rodzinie w Kolbuszowej jest jednostką organizacyjną Powiatu Kolbuszowskiego realizującą zadania powiatu</w:t>
      </w:r>
      <w:r w:rsidR="004C2104"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z</w:t>
      </w:r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>akresie przeciwdziałania przemocy w rodzinie. Zgodnie z Ustawą z dnia 29 lipca 2005r. o przeciwdziałaniu przemocy w rodzinie do zadań powiatu należy między innymi opracowanie i realizacja powiatowego programu przeciwdziałania przemocy oraz ochrony ofiar przemocy.</w:t>
      </w:r>
      <w:r w:rsidR="000333FA"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roku bieżącym w oparciu </w:t>
      </w:r>
      <w:r w:rsidR="00331482"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0333FA"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wcześniej przeprowadzona diagnozę   Powiatowe Centrum Pomocy Rodzinie opracowało  nowy </w:t>
      </w:r>
      <w:r w:rsidR="000333FA" w:rsidRPr="00370466">
        <w:rPr>
          <w:rFonts w:ascii="Times New Roman" w:hAnsi="Times New Roman" w:cs="Times New Roman"/>
          <w:sz w:val="24"/>
          <w:szCs w:val="24"/>
        </w:rPr>
        <w:t xml:space="preserve"> Powiatowy Program Przeciwdziałania Przemocy w Rodzinie oraz Ochrony Ofiar Przemoc</w:t>
      </w:r>
      <w:r w:rsidR="00331482" w:rsidRPr="00370466">
        <w:rPr>
          <w:rFonts w:ascii="Times New Roman" w:hAnsi="Times New Roman" w:cs="Times New Roman"/>
          <w:sz w:val="24"/>
          <w:szCs w:val="24"/>
        </w:rPr>
        <w:t>y w  Rodzinie na lata 2022-2028</w:t>
      </w:r>
      <w:r w:rsidR="000333FA" w:rsidRPr="00370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482" w:rsidRPr="00370466" w:rsidRDefault="000333FA" w:rsidP="00370466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Niniejsze sprawozdanie dotyczy realizowanego w latach ubiegłych 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>Powiatow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 Przeciwdziałania Przemocy w Rodzinie i Ochrony Ofiar Przemo</w:t>
      </w:r>
      <w:r w:rsidR="004C2104" w:rsidRPr="00370466">
        <w:rPr>
          <w:rFonts w:ascii="Times New Roman" w:eastAsia="Times New Roman" w:hAnsi="Times New Roman" w:cs="Times New Roman"/>
          <w:sz w:val="24"/>
          <w:szCs w:val="24"/>
        </w:rPr>
        <w:t>cy w Rodzinie na lata 2016-2021</w:t>
      </w:r>
      <w:r w:rsidR="00EC174B" w:rsidRPr="003704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60DC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który </w:t>
      </w:r>
      <w:r w:rsidR="002A1C6D"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przyjęty został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>Uchwałą XVII/9</w:t>
      </w:r>
      <w:r w:rsidR="00A66CF7" w:rsidRPr="00370466">
        <w:rPr>
          <w:rFonts w:ascii="Times New Roman" w:eastAsia="Times New Roman" w:hAnsi="Times New Roman" w:cs="Times New Roman"/>
          <w:sz w:val="24"/>
          <w:szCs w:val="24"/>
        </w:rPr>
        <w:t xml:space="preserve">2/2016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>Rady Powiatu</w:t>
      </w:r>
      <w:r w:rsidR="00F060DC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 w K</w:t>
      </w:r>
      <w:r w:rsidR="004C2104" w:rsidRPr="00370466">
        <w:rPr>
          <w:rFonts w:ascii="Times New Roman" w:eastAsia="Times New Roman" w:hAnsi="Times New Roman" w:cs="Times New Roman"/>
          <w:sz w:val="24"/>
          <w:szCs w:val="24"/>
        </w:rPr>
        <w:t>olbuszowej w dniu 28 kwietnia</w:t>
      </w:r>
      <w:r w:rsidR="00F060DC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>2016 roku</w:t>
      </w:r>
      <w:r w:rsidR="002A1C6D"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D311B" w:rsidRPr="00370466" w:rsidRDefault="00A66CF7" w:rsidP="003704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terenie </w:t>
      </w:r>
      <w:r w:rsidR="002A1C6D"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>powiatu kolbuszowskiego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 pod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miotami realizującymi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 powyższy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331482"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41F2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w 2021r. były 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 jednostki pomocy społeczne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>j tj. Ośrodki Pomocy Społecznej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 i Powiatowe Centrum Pomocy Rodzinie (Ośrodek Interwencji Kryzysowej), Policja, Sąd Rejonowy, w tym Służba Kuratorska, Prokuratura, Poradni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a Psychologiczno- Pedagogiczna.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W działania pomocowe  na rzecz rodzin dotkniętych zjawiskiem przemocy w rodzinie włączone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były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 również Komisje Rozwiązywania Problemów Alkoholowych, instytucje ochrony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zdrowia, instytucje oświatowe </w:t>
      </w:r>
      <w:r w:rsidR="002A1C6D" w:rsidRPr="00370466">
        <w:rPr>
          <w:rFonts w:ascii="Times New Roman" w:eastAsia="Times New Roman" w:hAnsi="Times New Roman" w:cs="Times New Roman"/>
          <w:sz w:val="24"/>
          <w:szCs w:val="24"/>
        </w:rPr>
        <w:t xml:space="preserve"> oraz samorządy gminne i  organizacje pozarządowe.</w:t>
      </w:r>
    </w:p>
    <w:p w:rsidR="00A66CF7" w:rsidRPr="00370466" w:rsidRDefault="007941F2" w:rsidP="0037046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ab/>
      </w:r>
      <w:r w:rsidR="00A66CF7" w:rsidRPr="00370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Celem głównym</w:t>
      </w:r>
      <w:r w:rsidR="00152662"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662" w:rsidRPr="00370466">
        <w:rPr>
          <w:rFonts w:ascii="Times New Roman" w:eastAsia="Times New Roman" w:hAnsi="Times New Roman" w:cs="Times New Roman"/>
          <w:sz w:val="24"/>
          <w:szCs w:val="24"/>
        </w:rPr>
        <w:t xml:space="preserve">Programu </w:t>
      </w:r>
      <w:r w:rsidR="00C035DA"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było </w:t>
      </w:r>
      <w:r w:rsidR="00152662"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przeciwdziałanie przemocy w rodzinie, ochrona ofiar przemocy oraz zwiększenie skuteczności i dostępności pomocy dla osób i rodzin uwikłanych </w:t>
      </w:r>
      <w:r w:rsidR="00A66CF7"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problem przemocy w rodzinie. </w:t>
      </w:r>
    </w:p>
    <w:p w:rsidR="00152662" w:rsidRPr="00370466" w:rsidRDefault="00A66CF7" w:rsidP="0037046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2662" w:rsidRPr="00370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 ten  w roku 20</w:t>
      </w:r>
      <w:r w:rsidR="00C660A0" w:rsidRPr="00370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035DA" w:rsidRPr="00370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52662" w:rsidRPr="00370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był osiągany   poprzez realizację celów szczegółowych, które wynikają  </w:t>
      </w:r>
      <w:r w:rsidRPr="00370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powyższego celu głównego tj.:</w:t>
      </w:r>
    </w:p>
    <w:p w:rsidR="00152662" w:rsidRPr="00370466" w:rsidRDefault="00152662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Podejmowanie działań profilaktycznych i edukacyjnych w zakresie przeciwdziałania przemocy w rodzinie; </w:t>
      </w:r>
    </w:p>
    <w:p w:rsidR="00152662" w:rsidRPr="00370466" w:rsidRDefault="00152662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Zwiększenie dostępności i skuteczności ochrony oraz pomocy osobom dotkniętym przemocą w rodzinie; </w:t>
      </w:r>
    </w:p>
    <w:p w:rsidR="00152662" w:rsidRPr="00370466" w:rsidRDefault="00152662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Zapobieganie stosowaniu przemocy w rodzinie poprzez zwiększenie skuteczności oddziaływań wobec osób stosujących przemoc w rodzinie; </w:t>
      </w:r>
    </w:p>
    <w:p w:rsidR="00152662" w:rsidRPr="00370466" w:rsidRDefault="00152662" w:rsidP="00370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Umożliwienie podnoszenia kompetencji osobom realizującym zadania z zakresu przeciwdziałania przemocy w rodzinie w celu podniesienia jakości i dostępności świadczonych usług. </w:t>
      </w:r>
    </w:p>
    <w:p w:rsidR="00152662" w:rsidRPr="00370466" w:rsidRDefault="00152662" w:rsidP="0037046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W ramach monitorowania realizacji Programu PCPR w Kolbuszowej dokonało analizy realizacji w/w programu w okresie od stycznia 20</w:t>
      </w:r>
      <w:r w:rsidR="00C660A0" w:rsidRPr="003704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do grudnia 20</w:t>
      </w:r>
      <w:r w:rsidR="00C660A0" w:rsidRPr="003704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roku skupiając się przede wszystkim na procesie realizowania poszczególnych zadań prog</w:t>
      </w:r>
      <w:r w:rsidR="00A66CF7" w:rsidRPr="00370466">
        <w:rPr>
          <w:rFonts w:ascii="Times New Roman" w:eastAsia="Times New Roman" w:hAnsi="Times New Roman" w:cs="Times New Roman"/>
          <w:sz w:val="24"/>
          <w:szCs w:val="24"/>
        </w:rPr>
        <w:t>ramu</w:t>
      </w:r>
      <w:r w:rsidR="007941F2" w:rsidRPr="00370466">
        <w:rPr>
          <w:rFonts w:ascii="Times New Roman" w:eastAsia="Times New Roman" w:hAnsi="Times New Roman" w:cs="Times New Roman"/>
          <w:sz w:val="24"/>
          <w:szCs w:val="24"/>
        </w:rPr>
        <w:t xml:space="preserve"> zgodnie </w:t>
      </w:r>
      <w:r w:rsidR="00A66CF7" w:rsidRPr="00370466">
        <w:rPr>
          <w:rFonts w:ascii="Times New Roman" w:eastAsia="Times New Roman" w:hAnsi="Times New Roman" w:cs="Times New Roman"/>
          <w:sz w:val="24"/>
          <w:szCs w:val="24"/>
        </w:rPr>
        <w:t>z 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celem głównym  i celami szczegółowymi. Podstawą oceny realizacji  są dane własne PCPR oraz pozyskiwane od podmiotów zaangażowanych  w realizację Programu, to jest: Ośrodków Pomocy Społecznej z terenu powiatu, Poradni Psychologiczno-Pedagogicznej, Komendy Powiatowej Policji, Prokuratury Rejonowej, Sądu Rejonowego. </w:t>
      </w:r>
    </w:p>
    <w:p w:rsidR="00152662" w:rsidRPr="00370466" w:rsidRDefault="00152662" w:rsidP="0037046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Praca z rodzinami dotkniętymi  przemocą w rodzinie odbywa się w oparciu                             o procedurę „Niebieskiej Karty”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Procedura "Niebieskie Karty" obejmuje ogół czynności podejmowanych i realizowanych przez przedstawicieli jednostek organizacyjnych pomocy społecznej, gminnych komisji rozwiązywania problemów alkoholowych, policji, oświaty i ochrony zdrowia, w związku z uzasadnionym podejrzeniem zaistnienia przemocy </w:t>
      </w:r>
      <w:r w:rsidR="00331482"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rodzinie." „Niebieska karta" dokumentuje sytuację, pokazuje skutki i stanowi ważny dowód w sprawie karnej o znęcanie się.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Warunki realizowania procedury „Niebieskie Karty” określa Rozporządzenie Rady Ministrów z dnia 13 września 2011 roku. W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poszczególnych gminach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powiatu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działają Gminne Zespoły Interdyscyplinarne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będące bezpośrednimi realizatorami  procedury Niebieskiej Karty. W skład zespołu interdyscyplinarnego wchodzą przedstawiciele jednostek pomocy społecznej, policji, oświaty, służby zdrowia, gminnych komisji rozwiązywania problemów alkoholowych, organizacji pozarządowych oraz kuratorzy.  Powyższa  procedura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ma na celu zatrzymanie przemocy w rodzinie oraz pomoc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rodzinom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w wychodzeniu z sytuacji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przemocy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. Zadaniem zespołów są działania na rzecz przeciwdziałania problemowi przemocy w rodzinie opierając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się przede wszystkim na diagnozowaniu i przec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>iwdziałaniu przemocy w rodzinie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, inicjowaniu i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nterwencji </w:t>
      </w:r>
      <w:r w:rsidR="00331482"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 środowisku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zamieszkania rodziny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dotknięt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przemocą,  oraz  podejmowaniu działań interdyscyplinarnych w odniesieniu do ofiar i sprawców przemocy.</w:t>
      </w: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Uruchomienie procedury następuje poprzez wypełnienie formularza „Niebieska Karta – A” przez przedstawiciela jednej z następujących służb: Policji, jednostek organizacyjnych pomocy społecznej (np. pracownika socjalnego), oświaty (np. pedagog, dyrektor szkoły, nauczyciel), ochrony zdrowia (np. lekarza, pielęgniarkę, ratownika medycznego), komisji rozwiązywania problemów alkoholowych.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Przedstawiciel powyżej wymienionych podmiotów wszczynający procedurę Niebieskiej Karty przekazuje wypełniony formularz do przewodniczącego Zespołu Interdyscyplinarnego niezwłocznie tzn. nie później niż w terminie 7 dni (kopia zostaje u wszczynającego procedurę). Następnie przewodniczący Zespołu Interdyscyplinarnego, nie później niż w ciągu 3 dni, przekazuje go członkom Zespołu lub grupie roboczej. Zakończenie procedury Niebieskiej Karty  następuje w przypadku ustania przemocy w rodzinie w sposób trwały oraz po zrealizowaniu indywidualnego planu pomocy. Procedura  zostaje również zamknięta, gdy zespół rozstrzygnie o braku zasadności podejmowania działań.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Realizacja procedury odbywa się w oparciu o  zasadę współpracy między organizacjami i jednostkami działającymi na rzecz przeciwdziałania przemocy w rodzinie. Tworzenie zespołów interdyscyplinarnych należy  do zadań własnych gminy i stanowi jedno  z głównych działań gminnego systemu przeciwdziałania przemocy w rodzinie. Poniżej przedstawiamy zestawienie liczby założonych </w:t>
      </w:r>
      <w:r w:rsidR="00EC174B" w:rsidRPr="00370466">
        <w:rPr>
          <w:rFonts w:ascii="Times New Roman" w:eastAsia="Times New Roman" w:hAnsi="Times New Roman" w:cs="Times New Roman"/>
          <w:sz w:val="24"/>
          <w:szCs w:val="24"/>
        </w:rPr>
        <w:t>w 2021r.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Niebieskich Kart, które wpłynęły do Gminnych Zespołów Interdyscyplinarnych na terenie powiatu z uwzględnieniem podmiotu wszczynającego procedurę.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3CE" w:rsidRDefault="009243CE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9243CE" w:rsidRDefault="009243CE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9243CE" w:rsidRDefault="009243CE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333FA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lastRenderedPageBreak/>
        <w:t>Tabela 1. Liczba Niebieskich Kart z podziałem na podmioty wszczynające procedurę.</w:t>
      </w:r>
    </w:p>
    <w:tbl>
      <w:tblPr>
        <w:tblW w:w="8186" w:type="dxa"/>
        <w:tblInd w:w="2" w:type="dxa"/>
        <w:tblLook w:val="0000" w:firstRow="0" w:lastRow="0" w:firstColumn="0" w:lastColumn="0" w:noHBand="0" w:noVBand="0"/>
      </w:tblPr>
      <w:tblGrid>
        <w:gridCol w:w="4784"/>
        <w:gridCol w:w="3402"/>
      </w:tblGrid>
      <w:tr w:rsidR="00C035DA" w:rsidRPr="00370466" w:rsidTr="00EC174B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EC174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</w:rPr>
              <w:t>Podmioty wszczynające procedurę.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EC174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procedur</w:t>
            </w:r>
          </w:p>
        </w:tc>
      </w:tr>
      <w:tr w:rsidR="00C035DA" w:rsidRPr="00370466" w:rsidTr="00EC174B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Niebieskich Kart założona przez instytucje pomocy społecznej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035DA" w:rsidRPr="00370466" w:rsidTr="00EC174B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Niebieskich Kart założona przez Służbę Zdrowia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35DA" w:rsidRPr="00370466" w:rsidTr="00EC174B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Niebieskich Kart założona przez Policję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C035DA" w:rsidRPr="00370466" w:rsidTr="00EC174B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Niebieskich Kart założona przez Oświatę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35DA" w:rsidRPr="00370466" w:rsidTr="00EC174B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Niebieskich Kart założona przez GKRPA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35DA" w:rsidRPr="00370466" w:rsidTr="00EC174B">
        <w:trPr>
          <w:trHeight w:val="445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5DA" w:rsidRPr="00370466" w:rsidRDefault="00C035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</w:tbl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Jak wynika z danych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 z lat poprzednich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 2019 roku założonych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było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234 Niebieskie Karty. W roku 2020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nastąpił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niewielki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o 13 formularzy)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wzrost  ilośc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>i założonych Niebieskich Kart.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. W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aktualnym roku sprawozdawczym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2021 wystąpił  gwałtowny spadek procedur. Odnotowano 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aż  98  formularzy  Niebieskich Kart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mniej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 niż w roku ubiegłym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. Trudno ocenić z czego wynika ta sytuacja. Być może czas pandemii, obostrzenia i zamknięcie w domach spowodowało mniejszy odsetek ujawnionych przypadków przemocy. Do zespołów interdyscyplinarnych najwięcej kart</w:t>
      </w:r>
      <w:r w:rsidR="00C035DA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482" w:rsidRPr="00370466">
        <w:rPr>
          <w:rFonts w:ascii="Times New Roman" w:eastAsia="Times New Roman" w:hAnsi="Times New Roman" w:cs="Times New Roman"/>
          <w:sz w:val="24"/>
          <w:szCs w:val="24"/>
        </w:rPr>
        <w:t>bo aż  87,92%.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, podobnie jak w latach poprzednich, wpłynęło z Policji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. Dla porównania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. w 2019 r. było to, aż 91.88% wszystkich kart, w 2020 r. – 88,67%., Niebieskie Karty zakładane są w drugiej kolejności  przez przedstawicieli pomocy społecznej.  Obserwuje się, że Służba Zdrowia oraz Oświata wszczynają w/w procedurę sporadycznie tj. pojawiło się tylko po jednym przypadku uruchomienia Niebieskiej Karty </w:t>
      </w:r>
      <w:r w:rsidR="00CA6B96"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  w/w instytucjach przez okres dwóch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poprzednich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lat.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W roku sprawozdawczym nie było ani jednej karty.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 omawianym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roku od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 Gminnych  Komisji Rozwiązywania Problemów Alkoholowych nie wpłynęła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 również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żadna Niebieska Karta. Najwięcej Niebieskich Kart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 jak  co roku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wpłynęło do zespołu interdyscyplinarnego w gminie Kolbuszowa.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Bardzo ważną instytucją działająca na terenie powiatu w systemie przeciwdziałania przemocy w rodzinie jest  Powiatowa Komenda Policji w Kolbuszowej.   Do podstawowych zadań policji z zakresu ochrony osób dotkniętych przemocą w rodzinie należy podejmowanie interwencji, dokumentowanie zdarzenia, zatrzymywanie osób stosujących przemoc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 rodzinie wszczynanie postępowania przygotowawczego przec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iwko osobie stosującej przemoc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 rodzinie w przypadku zgłoszenia lub stwierdzenia popełnienia przestępstwa oraz wnioskowanie do prokuratury o zastosowanie środków zapobiegawczych. </w:t>
      </w:r>
    </w:p>
    <w:p w:rsidR="000333FA" w:rsidRPr="00370466" w:rsidRDefault="00EC174B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Jak wynika z </w:t>
      </w:r>
      <w:r w:rsidR="000333FA" w:rsidRPr="00370466">
        <w:rPr>
          <w:rFonts w:ascii="Times New Roman" w:eastAsia="Times New Roman" w:hAnsi="Times New Roman" w:cs="Times New Roman"/>
          <w:sz w:val="24"/>
          <w:szCs w:val="24"/>
        </w:rPr>
        <w:t xml:space="preserve">danych uzyskanych z Komendy Powiatowej Policji w Kolbuszowej </w:t>
      </w:r>
      <w:r w:rsidR="009243CE">
        <w:rPr>
          <w:rFonts w:ascii="Times New Roman" w:eastAsia="Times New Roman" w:hAnsi="Times New Roman" w:cs="Times New Roman"/>
          <w:sz w:val="24"/>
          <w:szCs w:val="24"/>
        </w:rPr>
        <w:br/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 2021 roku  były 132  </w:t>
      </w:r>
      <w:r w:rsidR="000333FA" w:rsidRPr="00370466">
        <w:rPr>
          <w:rFonts w:ascii="Times New Roman" w:eastAsia="Times New Roman" w:hAnsi="Times New Roman" w:cs="Times New Roman"/>
          <w:sz w:val="24"/>
          <w:szCs w:val="24"/>
        </w:rPr>
        <w:t xml:space="preserve">interwencje domowe policji na terenie powiatu Powyższe dane wskazują na tendencję  spadkową liczby interwencji domowych dotyczących przemocy w rodzinie. Jak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wskazują </w:t>
      </w:r>
      <w:r w:rsidR="000333FA" w:rsidRPr="00370466">
        <w:rPr>
          <w:rFonts w:ascii="Times New Roman" w:eastAsia="Times New Roman" w:hAnsi="Times New Roman" w:cs="Times New Roman"/>
          <w:sz w:val="24"/>
          <w:szCs w:val="24"/>
        </w:rPr>
        <w:t xml:space="preserve">dane statystyczne w 2021 roku liczba interwencji ogółem  zmniejszyła się o 92 przypadki w stosunku do roku ubiegłego. </w:t>
      </w:r>
    </w:p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lastRenderedPageBreak/>
        <w:t xml:space="preserve">Tabela </w:t>
      </w:r>
      <w:r w:rsidR="00EC174B" w:rsidRPr="00370466">
        <w:rPr>
          <w:rFonts w:ascii="Times New Roman" w:eastAsia="Times New Roman" w:hAnsi="Times New Roman" w:cs="Times New Roman"/>
        </w:rPr>
        <w:t>2</w:t>
      </w:r>
      <w:r w:rsidRPr="00370466">
        <w:rPr>
          <w:rFonts w:ascii="Times New Roman" w:eastAsia="Times New Roman" w:hAnsi="Times New Roman" w:cs="Times New Roman"/>
        </w:rPr>
        <w:t>. Liczba osób  co do których istnieje podejrzenie, że są dotknięte przemocą wg. danych z KPP.</w:t>
      </w:r>
    </w:p>
    <w:tbl>
      <w:tblPr>
        <w:tblW w:w="8505" w:type="dxa"/>
        <w:tblInd w:w="250" w:type="dxa"/>
        <w:tblLook w:val="0000" w:firstRow="0" w:lastRow="0" w:firstColumn="0" w:lastColumn="0" w:noHBand="0" w:noVBand="0"/>
      </w:tblPr>
      <w:tblGrid>
        <w:gridCol w:w="3119"/>
        <w:gridCol w:w="5386"/>
      </w:tblGrid>
      <w:tr w:rsidR="00E8766B" w:rsidRPr="00370466" w:rsidTr="00370466">
        <w:trPr>
          <w:trHeight w:val="44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E8766B" w:rsidRPr="00370466" w:rsidTr="00370466">
        <w:trPr>
          <w:trHeight w:val="21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kobiet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8766B" w:rsidRPr="00370466" w:rsidTr="00370466">
        <w:trPr>
          <w:trHeight w:val="44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mężczyzn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766B" w:rsidRPr="00370466" w:rsidTr="00370466">
        <w:trPr>
          <w:trHeight w:val="42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osób małoletnich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766B" w:rsidRPr="00370466" w:rsidTr="00370466">
        <w:trPr>
          <w:trHeight w:val="49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233818" w:rsidRPr="00370466" w:rsidRDefault="00233818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137159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Z pozyskanych danych odnośnie </w:t>
      </w:r>
      <w:r w:rsidRPr="00370466">
        <w:rPr>
          <w:rFonts w:ascii="Times New Roman" w:eastAsia="Times New Roman" w:hAnsi="Times New Roman" w:cs="Times New Roman"/>
        </w:rPr>
        <w:t xml:space="preserve"> liczby osób  co do których istnieje podejrzenie, że są dotknięte przemocą wynika ze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rodzinie w 2019 roku </w:t>
      </w:r>
      <w:r w:rsidR="000333FA" w:rsidRPr="00370466">
        <w:rPr>
          <w:rFonts w:ascii="Times New Roman" w:eastAsia="Times New Roman" w:hAnsi="Times New Roman" w:cs="Times New Roman"/>
          <w:sz w:val="24"/>
          <w:szCs w:val="24"/>
        </w:rPr>
        <w:t xml:space="preserve">ujawniono 277 osób doznających  przemocy domowej , w roku  2020  było ich  237, zaś w 2021 nastąpił spadek  do 144 osób.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N</w:t>
      </w:r>
      <w:r w:rsidR="000333FA" w:rsidRPr="00370466">
        <w:rPr>
          <w:rFonts w:ascii="Times New Roman" w:eastAsia="Times New Roman" w:hAnsi="Times New Roman" w:cs="Times New Roman"/>
          <w:sz w:val="24"/>
          <w:szCs w:val="24"/>
        </w:rPr>
        <w:t>adal największą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grupę ujawnionych</w:t>
      </w:r>
      <w:r w:rsidR="000333FA" w:rsidRPr="00370466">
        <w:rPr>
          <w:rFonts w:ascii="Times New Roman" w:eastAsia="Times New Roman" w:hAnsi="Times New Roman" w:cs="Times New Roman"/>
          <w:sz w:val="24"/>
          <w:szCs w:val="24"/>
        </w:rPr>
        <w:t xml:space="preserve"> ofiar przemocy stanowią kobiety. Jak wynika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333FA" w:rsidRPr="00370466">
        <w:rPr>
          <w:rFonts w:ascii="Times New Roman" w:eastAsia="Times New Roman" w:hAnsi="Times New Roman" w:cs="Times New Roman"/>
          <w:sz w:val="24"/>
          <w:szCs w:val="24"/>
        </w:rPr>
        <w:t>z informacji z KPP najczęstszym rodzajem przemocy  zgłaszanym przez osoby  doznające przemocy jest przemoc psychiczna  Jako drugi rodzaj przemocy osoby doznające przemocy wskazywały przemoc  fizyczną.  Najrzadziej w naszym powiecie wskazywana  jest przemoc seksualna i ekonomiczna.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Poniższa tabela przedstawia  liczbę osób, wobec których istnieje  podejrzenie, </w:t>
      </w:r>
      <w:r w:rsidR="00CA6B96"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że  stosują przemoc w rodzinie z podziałem na płeć oraz z  uwzględnieniem bycia pod wpływem alkoholu podczas interwencji Policji.</w:t>
      </w:r>
    </w:p>
    <w:p w:rsidR="000333FA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>Tabela</w:t>
      </w:r>
      <w:r w:rsidR="00137159" w:rsidRPr="00370466">
        <w:rPr>
          <w:rFonts w:ascii="Times New Roman" w:eastAsia="Times New Roman" w:hAnsi="Times New Roman" w:cs="Times New Roman"/>
        </w:rPr>
        <w:t xml:space="preserve">  3</w:t>
      </w:r>
      <w:r w:rsidRPr="00370466">
        <w:rPr>
          <w:rFonts w:ascii="Times New Roman" w:eastAsia="Times New Roman" w:hAnsi="Times New Roman" w:cs="Times New Roman"/>
        </w:rPr>
        <w:t>. Liczba osób  co do których istnieje podejrzenie, że stosują przemoc w rodzinie</w:t>
      </w:r>
      <w:r w:rsidR="00137159" w:rsidRPr="00370466">
        <w:rPr>
          <w:rFonts w:ascii="Times New Roman" w:eastAsia="Times New Roman" w:hAnsi="Times New Roman" w:cs="Times New Roman"/>
        </w:rPr>
        <w:t xml:space="preserve"> w 2021r.</w:t>
      </w:r>
      <w:r w:rsidRPr="00370466">
        <w:rPr>
          <w:rFonts w:ascii="Times New Roman" w:eastAsia="Times New Roman" w:hAnsi="Times New Roman" w:cs="Times New Roman"/>
        </w:rPr>
        <w:t xml:space="preserve">. </w:t>
      </w:r>
    </w:p>
    <w:tbl>
      <w:tblPr>
        <w:tblW w:w="8611" w:type="dxa"/>
        <w:tblInd w:w="2" w:type="dxa"/>
        <w:tblLook w:val="0000" w:firstRow="0" w:lastRow="0" w:firstColumn="0" w:lastColumn="0" w:noHBand="0" w:noVBand="0"/>
      </w:tblPr>
      <w:tblGrid>
        <w:gridCol w:w="2091"/>
        <w:gridCol w:w="2126"/>
        <w:gridCol w:w="4394"/>
      </w:tblGrid>
      <w:tr w:rsidR="00E8766B" w:rsidRPr="00370466" w:rsidTr="00370466">
        <w:trPr>
          <w:trHeight w:val="576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137159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osób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137159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E8766B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w tym pod wpływem alkoholu</w:t>
            </w:r>
          </w:p>
        </w:tc>
      </w:tr>
      <w:tr w:rsidR="00E8766B" w:rsidRPr="00370466" w:rsidTr="00370466">
        <w:trPr>
          <w:trHeight w:val="559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kobiet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66B" w:rsidRPr="00370466" w:rsidTr="00370466">
        <w:trPr>
          <w:trHeight w:val="569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mężczyzn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8766B" w:rsidRPr="00370466" w:rsidTr="00370466">
        <w:trPr>
          <w:trHeight w:val="444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Podczas interwencji policji związanych z przemocą domową ujawniono  w 2019 roku 224 sprawców przemocy, w tym aż 213 mężczyzn, W roku 2020 liczba osób podejrzanych spadła do 215 ,a w 2021 do 132 przypadków. Około połowa  mężczyzn  stosujących przemoc była pod wpływem alkoholu. Statystyki uzyskane z KPP potwierdzają ogólne stereotypy  dotyczące  osoby sprawcy i ofiary przemocy jak również wpływu alkoholu na występowanie przemocy domowej. Ofiarami przemocy są najczęściej kobiety, zaś sprawcami w przeważającej większości mężczyźni.  Bardzo często występowaniu przemocy towarzyszy picie alkoholu.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Zadowalającym faktem jest,  to że na terenie powiatu kolbuszowskiego  obserwujemy tendencję spadkową  występowania przemocy domowej.  W analizowanych latach zauważa się  zarówno  spadek interwencji policyjnych jak i zakładanych Niebieskich Kart oraz  ujawnionych osób doznających przemocy domowej. Sytuacja ta może wynikać z faktu   występowania pandemii lub też w pozytywnym ujęciu z bardziej aktywnych działań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lastRenderedPageBreak/>
        <w:t>Zespołów Interdyscyplinarnych oraz podniesienia świadomości i wrażliwości społecznej w naszym powiecie.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Dane pozyskane z prokuratury rejonowej również potwierdzają wyżej opisywaną tendencję spadkową występowania przemocy w rodzinie na terenie powiatu. W latach 2020 i 2021 wystąpiło znaczne zmniejszenie ilości postępowań dotyczących przemocy w stosunku do roku 2019,. Zauważa się, że  duża liczba postępowań dotyczących przemocy w rodzinie  jest umarzana. Szczególnie dużą liczbę umorzeń odnotowano w</w:t>
      </w:r>
      <w:r w:rsidR="00F678B7" w:rsidRPr="00370466">
        <w:rPr>
          <w:rFonts w:ascii="Times New Roman" w:eastAsia="Times New Roman" w:hAnsi="Times New Roman" w:cs="Times New Roman"/>
          <w:sz w:val="24"/>
          <w:szCs w:val="24"/>
        </w:rPr>
        <w:t xml:space="preserve"> analizowanym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roku 2021. Fakt ten może być związany z  sytuacją epidemiczną,  izolacją  mieszkań</w:t>
      </w:r>
      <w:r w:rsidR="00F678B7" w:rsidRPr="00370466">
        <w:rPr>
          <w:rFonts w:ascii="Times New Roman" w:eastAsia="Times New Roman" w:hAnsi="Times New Roman" w:cs="Times New Roman"/>
          <w:sz w:val="24"/>
          <w:szCs w:val="24"/>
        </w:rPr>
        <w:t xml:space="preserve">ców w domach, brakiem kontaktu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  z otoczeniem oraz  trudnością przedstawienia dowodów w sprawie </w:t>
      </w:r>
      <w:r w:rsidR="00CA6B96"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 związku z brakiem świadków.</w:t>
      </w:r>
    </w:p>
    <w:p w:rsidR="00CA6B96" w:rsidRPr="00370466" w:rsidRDefault="00CA6B96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 xml:space="preserve">Tabela </w:t>
      </w:r>
      <w:r w:rsidR="00137159" w:rsidRPr="00370466">
        <w:rPr>
          <w:rFonts w:ascii="Times New Roman" w:eastAsia="Times New Roman" w:hAnsi="Times New Roman" w:cs="Times New Roman"/>
        </w:rPr>
        <w:t>4</w:t>
      </w:r>
      <w:r w:rsidRPr="00370466">
        <w:rPr>
          <w:rFonts w:ascii="Times New Roman" w:eastAsia="Times New Roman" w:hAnsi="Times New Roman" w:cs="Times New Roman"/>
        </w:rPr>
        <w:t xml:space="preserve"> </w:t>
      </w:r>
      <w:r w:rsidR="00137159" w:rsidRPr="00370466">
        <w:rPr>
          <w:rFonts w:ascii="Times New Roman" w:eastAsia="Times New Roman" w:hAnsi="Times New Roman" w:cs="Times New Roman"/>
        </w:rPr>
        <w:t xml:space="preserve"> </w:t>
      </w:r>
      <w:r w:rsidRPr="00370466">
        <w:rPr>
          <w:rFonts w:ascii="Times New Roman" w:eastAsia="Times New Roman" w:hAnsi="Times New Roman" w:cs="Times New Roman"/>
        </w:rPr>
        <w:t>Liczba postępowań</w:t>
      </w:r>
      <w:r w:rsidR="00137159" w:rsidRPr="00370466">
        <w:rPr>
          <w:rFonts w:ascii="Times New Roman" w:eastAsia="Times New Roman" w:hAnsi="Times New Roman" w:cs="Times New Roman"/>
        </w:rPr>
        <w:t xml:space="preserve"> w 2021 roku</w:t>
      </w:r>
    </w:p>
    <w:tbl>
      <w:tblPr>
        <w:tblW w:w="8363" w:type="dxa"/>
        <w:tblInd w:w="250" w:type="dxa"/>
        <w:tblLook w:val="0000" w:firstRow="0" w:lastRow="0" w:firstColumn="0" w:lastColumn="0" w:noHBand="0" w:noVBand="0"/>
      </w:tblPr>
      <w:tblGrid>
        <w:gridCol w:w="6379"/>
        <w:gridCol w:w="1984"/>
      </w:tblGrid>
      <w:tr w:rsidR="00E8766B" w:rsidRPr="00370466" w:rsidTr="00370466">
        <w:trPr>
          <w:trHeight w:val="5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wszczętych postępowań z art. 207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k,k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766B" w:rsidRPr="00370466" w:rsidTr="00370466">
        <w:trPr>
          <w:trHeight w:val="40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umorzonych postępowań z art. 207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k.k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766B" w:rsidRPr="00370466" w:rsidTr="00370466">
        <w:trPr>
          <w:trHeight w:val="54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postępowań zakończonych aktem oskarżenia z art. 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 danych pozyskanych z Sądu  Rejonowego w Kolbuszowej zauważamy spadek liczby spraw sądowych prowadzonych z art. 207. W 2019 liczba spraw wynosiła 44, a w latach kolejnych odnotowywano </w:t>
      </w:r>
      <w:r w:rsidR="00F678B7" w:rsidRPr="00370466">
        <w:rPr>
          <w:rFonts w:ascii="Times New Roman" w:eastAsia="Times New Roman" w:hAnsi="Times New Roman" w:cs="Times New Roman"/>
          <w:sz w:val="24"/>
          <w:szCs w:val="24"/>
        </w:rPr>
        <w:t xml:space="preserve">spadek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678B7" w:rsidRPr="00370466">
        <w:rPr>
          <w:rFonts w:ascii="Times New Roman" w:eastAsia="Times New Roman" w:hAnsi="Times New Roman" w:cs="Times New Roman"/>
          <w:sz w:val="24"/>
          <w:szCs w:val="24"/>
        </w:rPr>
        <w:t xml:space="preserve">ok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5 przypadków w skali roku. Liczba osób skazanych wyrokiem z art. 207 była najwyższa w roku 2019 (31 przypadków), w 2020r. spadła nieznacznie,  a w 2021r. znowu uległa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niewielkiemu zwiększeniu do 27 </w:t>
      </w:r>
      <w:r w:rsidR="00331482" w:rsidRPr="00370466">
        <w:rPr>
          <w:rFonts w:ascii="Times New Roman" w:eastAsia="Times New Roman" w:hAnsi="Times New Roman" w:cs="Times New Roman"/>
          <w:sz w:val="24"/>
          <w:szCs w:val="24"/>
        </w:rPr>
        <w:t xml:space="preserve">przypadków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Liczba osób  z nałożonym  obow</w:t>
      </w:r>
      <w:r w:rsidR="00FE068D" w:rsidRPr="00370466">
        <w:rPr>
          <w:rFonts w:ascii="Times New Roman" w:eastAsia="Times New Roman" w:hAnsi="Times New Roman" w:cs="Times New Roman"/>
          <w:sz w:val="24"/>
          <w:szCs w:val="24"/>
        </w:rPr>
        <w:t xml:space="preserve">iązkiem udziału w programie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korekcyjn</w:t>
      </w:r>
      <w:r w:rsidR="00FE068D" w:rsidRPr="00370466">
        <w:rPr>
          <w:rFonts w:ascii="Times New Roman" w:eastAsia="Times New Roman" w:hAnsi="Times New Roman" w:cs="Times New Roman"/>
          <w:sz w:val="24"/>
          <w:szCs w:val="24"/>
        </w:rPr>
        <w:t>o-edukacyjnym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utrzymuje się </w:t>
      </w:r>
      <w:r w:rsidR="00F678B7" w:rsidRPr="00370466">
        <w:rPr>
          <w:rFonts w:ascii="Times New Roman" w:eastAsia="Times New Roman" w:hAnsi="Times New Roman" w:cs="Times New Roman"/>
          <w:sz w:val="24"/>
          <w:szCs w:val="24"/>
        </w:rPr>
        <w:t xml:space="preserve"> w2021 roku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1482" w:rsidRPr="00370466">
        <w:rPr>
          <w:rFonts w:ascii="Times New Roman" w:eastAsia="Times New Roman" w:hAnsi="Times New Roman" w:cs="Times New Roman"/>
          <w:sz w:val="24"/>
          <w:szCs w:val="24"/>
        </w:rPr>
        <w:t>a podobnym poziomie   jak w latach ubiegłych.</w:t>
      </w:r>
    </w:p>
    <w:p w:rsidR="00FE068D" w:rsidRPr="00370466" w:rsidRDefault="00FE068D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 xml:space="preserve">Tabela </w:t>
      </w:r>
      <w:r w:rsidR="00F678B7" w:rsidRPr="00370466">
        <w:rPr>
          <w:rFonts w:ascii="Times New Roman" w:eastAsia="Times New Roman" w:hAnsi="Times New Roman" w:cs="Times New Roman"/>
        </w:rPr>
        <w:t>5</w:t>
      </w:r>
      <w:r w:rsidRPr="00370466">
        <w:rPr>
          <w:rFonts w:ascii="Times New Roman" w:eastAsia="Times New Roman" w:hAnsi="Times New Roman" w:cs="Times New Roman"/>
        </w:rPr>
        <w:t xml:space="preserve"> Liczba postępowań  </w:t>
      </w:r>
    </w:p>
    <w:tbl>
      <w:tblPr>
        <w:tblW w:w="8611" w:type="dxa"/>
        <w:tblInd w:w="2" w:type="dxa"/>
        <w:tblLook w:val="0000" w:firstRow="0" w:lastRow="0" w:firstColumn="0" w:lastColumn="0" w:noHBand="0" w:noVBand="0"/>
      </w:tblPr>
      <w:tblGrid>
        <w:gridCol w:w="6627"/>
        <w:gridCol w:w="1984"/>
      </w:tblGrid>
      <w:tr w:rsidR="00E8766B" w:rsidRPr="00370466" w:rsidTr="00370466">
        <w:trPr>
          <w:trHeight w:val="253"/>
        </w:trPr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o spraw sądowych prowadzonych z art. 207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766B" w:rsidRPr="00370466" w:rsidTr="00370466">
        <w:trPr>
          <w:trHeight w:val="253"/>
        </w:trPr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osób skazanych z art. 207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k.k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766B" w:rsidRPr="00370466" w:rsidTr="00370466">
        <w:trPr>
          <w:trHeight w:val="178"/>
        </w:trPr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Liczba osób skazanych wyrokiem z art. 207 k. k  na których nałożono obowiązek udziału w programie korekcyjno- edukacyjnym dla osób stosujących przemoc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6B" w:rsidRPr="00370466" w:rsidRDefault="00E8766B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E068D" w:rsidRPr="00370466" w:rsidRDefault="00FE068D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bCs/>
          <w:sz w:val="24"/>
          <w:szCs w:val="24"/>
        </w:rPr>
        <w:t xml:space="preserve">Zadania powiatu z zakresu pomocy społecznej dotyczące przeciwdziałania przemocy w rodzinie realizuje Powiatowe Centrum Pomocy Rodzinie w Kolbuszowej poprzez prowadzenie Ośrodka Interwencji Kryzysowej oraz specjalistycznego poradnictwa. Ośrodek Interwencji Kryzysowej udziela schronienia i pomocy rodzinom  w różnorodnych sytuacjach kryzysowych. Hostel ośrodka jest miejscem całodobowego pobytu na okres do trzech miesięcy.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  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2021 ze schronienia w hostelu Ośrodka Interwencji Kryzysowej skorzystało w sumie </w:t>
      </w:r>
      <w:r w:rsidR="00E8766B" w:rsidRPr="0037046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osób</w:t>
      </w:r>
      <w:r w:rsidRPr="003704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33FA" w:rsidRPr="00370466" w:rsidRDefault="000333FA" w:rsidP="0037046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We wszystkich przypadkach klientami hostelu były osoby w kryzysie. Podczas pobytu w OIK rodziny pozostawały pod ciągłą, systematyczną opieką pracowników PCPR.</w:t>
      </w:r>
      <w:r w:rsidR="00331482"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bCs/>
          <w:sz w:val="24"/>
          <w:szCs w:val="24"/>
        </w:rPr>
        <w:t>W ramach pobytu dla osób w kryzysie świadczona była pomoc w formie zapewnienia bezpieczeństwa i schronienia, wsparcia psychologicznego,</w:t>
      </w:r>
      <w:r w:rsidR="003704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bCs/>
          <w:sz w:val="24"/>
          <w:szCs w:val="24"/>
        </w:rPr>
        <w:t xml:space="preserve">poradnictwa socjalnego, </w:t>
      </w:r>
      <w:r w:rsidRPr="003704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rodzinnego i prawnego. Pomoc udzielana przez Ośrodek Interwencji Kryzysowej skierowana była nie tylko do osób umieszczonych w hostelu ośrodka, ale również do osób z zewnątrz znajdujący</w:t>
      </w:r>
      <w:r w:rsidR="00331482" w:rsidRPr="00370466">
        <w:rPr>
          <w:rFonts w:ascii="Times New Roman" w:eastAsia="Times New Roman" w:hAnsi="Times New Roman" w:cs="Times New Roman"/>
          <w:bCs/>
          <w:sz w:val="24"/>
          <w:szCs w:val="24"/>
        </w:rPr>
        <w:t xml:space="preserve">ch się  </w:t>
      </w:r>
      <w:r w:rsidRPr="00370466">
        <w:rPr>
          <w:rFonts w:ascii="Times New Roman" w:eastAsia="Times New Roman" w:hAnsi="Times New Roman" w:cs="Times New Roman"/>
          <w:bCs/>
          <w:sz w:val="24"/>
          <w:szCs w:val="24"/>
        </w:rPr>
        <w:t xml:space="preserve">w sytuacji kryzysowej.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W roku 20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bCs/>
          <w:sz w:val="24"/>
          <w:szCs w:val="24"/>
        </w:rPr>
        <w:t>PCPR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udzieliło pomocy </w:t>
      </w:r>
      <w:r w:rsidR="00E8766B" w:rsidRPr="00370466">
        <w:rPr>
          <w:rFonts w:ascii="Times New Roman" w:eastAsia="Times New Roman" w:hAnsi="Times New Roman" w:cs="Times New Roman"/>
          <w:b/>
          <w:sz w:val="24"/>
          <w:szCs w:val="24"/>
        </w:rPr>
        <w:t>156</w:t>
      </w:r>
      <w:r w:rsidR="00E8766B" w:rsidRPr="003704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8766B" w:rsidRPr="00370466">
        <w:rPr>
          <w:rFonts w:ascii="Times New Roman" w:eastAsia="Times New Roman" w:hAnsi="Times New Roman" w:cs="Times New Roman"/>
          <w:sz w:val="24"/>
          <w:szCs w:val="24"/>
        </w:rPr>
        <w:t>osobom.</w:t>
      </w:r>
      <w:r w:rsidR="00E8766B" w:rsidRPr="003704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>z powiatu kolbuszowskiego</w:t>
      </w:r>
      <w:r w:rsidRPr="003704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uwikłanym problem przemocy  w rodzinie,. Były to zarówno  osoby ze zgłoszeń indywidualnych jak i  zgłoszone przez pracowników instytucji pracujących w obszarze przeciwdziałania przemocy w rodzinie z terenu powiatu. Wszystkim osobom uwikłanym w przemoc udzielano pomocy psychologicznej, wsparcia, porad prawnych,  porad rodzinnych i socjalnych służących poradzeniu sobie z sytuacją kryzysową. Osobami doznającymi przemocy, które zgłaszały się do PCPR były najczęściej kobiety: żony i matki. Osoby doznające przemocy były  motywowane do udziału w grupie wsparcia dla osób doznających przemocy, która na terenie PCPR działała od  2010 r. W </w:t>
      </w:r>
      <w:r w:rsidR="00D96FDA" w:rsidRPr="00370466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2021 grupa liczyła ok. 16 osób. </w:t>
      </w:r>
    </w:p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 xml:space="preserve">Tabela </w:t>
      </w:r>
      <w:r w:rsidR="00FE068D" w:rsidRPr="00370466">
        <w:rPr>
          <w:rFonts w:ascii="Times New Roman" w:eastAsia="Times New Roman" w:hAnsi="Times New Roman" w:cs="Times New Roman"/>
        </w:rPr>
        <w:t>6</w:t>
      </w:r>
      <w:r w:rsidRPr="00370466">
        <w:rPr>
          <w:rFonts w:ascii="Times New Roman" w:eastAsia="Times New Roman" w:hAnsi="Times New Roman" w:cs="Times New Roman"/>
        </w:rPr>
        <w:t>. Liczba osób uwikłanych w problem przemocy w rodzinie objętych poszczególnymi forma</w:t>
      </w:r>
      <w:r w:rsidR="00F678B7" w:rsidRPr="00370466">
        <w:rPr>
          <w:rFonts w:ascii="Times New Roman" w:eastAsia="Times New Roman" w:hAnsi="Times New Roman" w:cs="Times New Roman"/>
        </w:rPr>
        <w:t xml:space="preserve">mi    oddziaływań przez OIK  w </w:t>
      </w:r>
      <w:r w:rsidRPr="00370466">
        <w:rPr>
          <w:rFonts w:ascii="Times New Roman" w:eastAsia="Times New Roman" w:hAnsi="Times New Roman" w:cs="Times New Roman"/>
        </w:rPr>
        <w:t>2021.</w:t>
      </w:r>
    </w:p>
    <w:tbl>
      <w:tblPr>
        <w:tblW w:w="8893" w:type="dxa"/>
        <w:tblInd w:w="146" w:type="dxa"/>
        <w:tblLook w:val="0000" w:firstRow="0" w:lastRow="0" w:firstColumn="0" w:lastColumn="0" w:noHBand="0" w:noVBand="0"/>
      </w:tblPr>
      <w:tblGrid>
        <w:gridCol w:w="4498"/>
        <w:gridCol w:w="4395"/>
      </w:tblGrid>
      <w:tr w:rsidR="00F678B7" w:rsidRPr="00370466" w:rsidTr="00370466">
        <w:trPr>
          <w:trHeight w:val="475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8B7" w:rsidRPr="00370466" w:rsidRDefault="00F678B7" w:rsidP="00370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 pomocy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8B7" w:rsidRPr="00370466" w:rsidRDefault="00F678B7" w:rsidP="00370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Liczba osób korzystających  </w:t>
            </w:r>
          </w:p>
        </w:tc>
      </w:tr>
      <w:tr w:rsidR="00E8766B" w:rsidRPr="00370466" w:rsidTr="00370466">
        <w:trPr>
          <w:trHeight w:val="563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poradnictwo i pomoc prawna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Trudno ustalić</w:t>
            </w:r>
          </w:p>
        </w:tc>
      </w:tr>
      <w:tr w:rsidR="00E8766B" w:rsidRPr="00370466" w:rsidTr="00370466">
        <w:trPr>
          <w:trHeight w:val="361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poradnictwo i pomoc psychologiczna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8766B" w:rsidRPr="00370466" w:rsidTr="00370466">
        <w:trPr>
          <w:trHeight w:val="563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poradnictwo socjalne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8766B" w:rsidRPr="00370466" w:rsidTr="00370466">
        <w:trPr>
          <w:trHeight w:val="397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poradnictwo i pomoc pedagogiczna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8766B" w:rsidRPr="00370466" w:rsidTr="00370466">
        <w:trPr>
          <w:trHeight w:val="548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schronienie w hostelu OIK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66B" w:rsidRPr="00370466" w:rsidTr="00370466">
        <w:trPr>
          <w:trHeight w:val="548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grupa wsparcia dla ODP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66B" w:rsidRPr="00370466" w:rsidRDefault="00E8766B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333FA" w:rsidRPr="00370466" w:rsidRDefault="000333FA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F678B7" w:rsidRPr="00370466" w:rsidRDefault="000333FA" w:rsidP="00370466">
      <w:pPr>
        <w:widowControl w:val="0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Potrzeby osób dotkniętych przemocą na terenie powiatu zabezpiecza OIK, w indywidualnych przypadkach, w razie potrzeby osoby kierowane są do specjalistycznych ośrodków dla ofiar przemocy w rodzinie – SOW, funkcjonujących na terenie </w:t>
      </w:r>
      <w:r w:rsidRPr="00370466">
        <w:rPr>
          <w:rFonts w:ascii="Times New Roman" w:eastAsia="Times New Roman" w:hAnsi="Times New Roman" w:cs="Times New Roman"/>
        </w:rPr>
        <w:t>województwa</w:t>
      </w:r>
    </w:p>
    <w:p w:rsidR="00CA6B96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 xml:space="preserve">Tabela </w:t>
      </w:r>
      <w:r w:rsidR="00F678B7" w:rsidRPr="00370466">
        <w:rPr>
          <w:rFonts w:ascii="Times New Roman" w:eastAsia="Times New Roman" w:hAnsi="Times New Roman" w:cs="Times New Roman"/>
        </w:rPr>
        <w:t>7</w:t>
      </w:r>
      <w:r w:rsidRPr="00370466">
        <w:rPr>
          <w:rFonts w:ascii="Times New Roman" w:eastAsia="Times New Roman" w:hAnsi="Times New Roman" w:cs="Times New Roman"/>
        </w:rPr>
        <w:t xml:space="preserve">. Działania podejmowane wobec osób doświadczających przemocy w rodzinie                              </w:t>
      </w:r>
      <w:r w:rsidR="00FE068D" w:rsidRPr="00370466">
        <w:rPr>
          <w:rFonts w:ascii="Times New Roman" w:eastAsia="Times New Roman" w:hAnsi="Times New Roman" w:cs="Times New Roman"/>
        </w:rPr>
        <w:t xml:space="preserve">  w 2021</w:t>
      </w:r>
    </w:p>
    <w:tbl>
      <w:tblPr>
        <w:tblW w:w="9081" w:type="dxa"/>
        <w:tblInd w:w="-42" w:type="dxa"/>
        <w:tblLook w:val="0000" w:firstRow="0" w:lastRow="0" w:firstColumn="0" w:lastColumn="0" w:noHBand="0" w:noVBand="0"/>
      </w:tblPr>
      <w:tblGrid>
        <w:gridCol w:w="1568"/>
        <w:gridCol w:w="7513"/>
      </w:tblGrid>
      <w:tr w:rsidR="00D96FDA" w:rsidRPr="00370466" w:rsidTr="00292CD9">
        <w:trPr>
          <w:trHeight w:val="439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292CD9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FDA" w:rsidRPr="00292CD9" w:rsidRDefault="00F678B7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Działania p</w:t>
            </w:r>
            <w:r w:rsidR="00D96FDA"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odjęte w 2021</w:t>
            </w:r>
          </w:p>
        </w:tc>
      </w:tr>
      <w:tr w:rsidR="00D96FDA" w:rsidRPr="00370466" w:rsidTr="00292CD9">
        <w:trPr>
          <w:trHeight w:val="2546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Interwencja kryzysowa (doraźna pomoc w przezwyciężeniu kryzysu, wsparcie emocjonalne), praca w ramach grup roboczych, praca socjalna (bieżąca pomoc i wsparcie, informacja), poradnictwo socjal</w:t>
            </w:r>
            <w:r w:rsidR="00FE068D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i rodzinne, konsultacje 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porady terapeutyczne, poradnictwo prawne i psychologiczne, warsztaty szkoleniowe dla ODP, udział w grupie wsparcia dla ODP oraz dla członków rodzin osób z zaburzeniami psychicznymi, spotkania rodzinne służące poprawie relacji, edukacja odnośnie prawidłowych metod wychowawczych, udzielanie schronienia w hostelu OIK. </w:t>
            </w:r>
          </w:p>
        </w:tc>
      </w:tr>
    </w:tbl>
    <w:p w:rsidR="00292CD9" w:rsidRDefault="00292CD9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FE068D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lastRenderedPageBreak/>
        <w:t>Tabela</w:t>
      </w:r>
      <w:r w:rsidR="00FE068D" w:rsidRPr="00370466">
        <w:rPr>
          <w:rFonts w:ascii="Times New Roman" w:eastAsia="Times New Roman" w:hAnsi="Times New Roman" w:cs="Times New Roman"/>
        </w:rPr>
        <w:t>8</w:t>
      </w:r>
      <w:r w:rsidRPr="00370466">
        <w:rPr>
          <w:rFonts w:ascii="Times New Roman" w:eastAsia="Times New Roman" w:hAnsi="Times New Roman" w:cs="Times New Roman"/>
        </w:rPr>
        <w:t>. Działania podejmowane wobec osób stosujących przemoc w rodzinie w 2021</w:t>
      </w:r>
    </w:p>
    <w:tbl>
      <w:tblPr>
        <w:tblW w:w="9222" w:type="dxa"/>
        <w:tblInd w:w="-42" w:type="dxa"/>
        <w:tblLook w:val="0000" w:firstRow="0" w:lastRow="0" w:firstColumn="0" w:lastColumn="0" w:noHBand="0" w:noVBand="0"/>
      </w:tblPr>
      <w:tblGrid>
        <w:gridCol w:w="1568"/>
        <w:gridCol w:w="7654"/>
      </w:tblGrid>
      <w:tr w:rsidR="00370466" w:rsidRPr="00370466" w:rsidTr="00292CD9">
        <w:trPr>
          <w:trHeight w:val="263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Podjęte działania w 2021</w:t>
            </w:r>
            <w:r w:rsid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</w:tr>
      <w:tr w:rsidR="00370466" w:rsidRPr="00370466" w:rsidTr="00292CD9">
        <w:trPr>
          <w:trHeight w:val="2030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programie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korekcyjno</w:t>
            </w:r>
            <w:proofErr w:type="spellEnd"/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edukacyjnym, indywidualne konsultacje psychologiczne, poradnictwo socjalne, rodzinne i prawne, monitoring sytuacji rodzinnej, edukacja n/t przemocy i jej konsekwencji prawnych, spotkania rodzinne służące poprawie relacji, edukacja odnośnie prawidłowych metod wychowawczych, </w:t>
            </w:r>
            <w:r w:rsidR="00FE068D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motywacja do podjęcia leczenia 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PLU w przypadku współistnienia problemu uzależnienia. </w:t>
            </w:r>
          </w:p>
        </w:tc>
      </w:tr>
    </w:tbl>
    <w:p w:rsidR="00FE068D" w:rsidRPr="00370466" w:rsidRDefault="00FE068D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333FA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 xml:space="preserve">Tabela </w:t>
      </w:r>
      <w:r w:rsidR="00FE068D" w:rsidRPr="00370466">
        <w:rPr>
          <w:rFonts w:ascii="Times New Roman" w:eastAsia="Times New Roman" w:hAnsi="Times New Roman" w:cs="Times New Roman"/>
        </w:rPr>
        <w:t>9.</w:t>
      </w:r>
      <w:r w:rsidRPr="00370466">
        <w:rPr>
          <w:rFonts w:ascii="Times New Roman" w:eastAsia="Times New Roman" w:hAnsi="Times New Roman" w:cs="Times New Roman"/>
        </w:rPr>
        <w:t xml:space="preserve"> Działania podejmowane wobec świadków przemocy w rodzinie w latach 2019 -2021.</w:t>
      </w:r>
    </w:p>
    <w:tbl>
      <w:tblPr>
        <w:tblW w:w="9188" w:type="dxa"/>
        <w:tblInd w:w="-8" w:type="dxa"/>
        <w:tblLook w:val="0000" w:firstRow="0" w:lastRow="0" w:firstColumn="0" w:lastColumn="0" w:noHBand="0" w:noVBand="0"/>
      </w:tblPr>
      <w:tblGrid>
        <w:gridCol w:w="1534"/>
        <w:gridCol w:w="7654"/>
      </w:tblGrid>
      <w:tr w:rsidR="00370466" w:rsidRPr="00370466" w:rsidTr="00292CD9">
        <w:trPr>
          <w:trHeight w:val="58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FDA" w:rsidRPr="00370466" w:rsidRDefault="00D96FDA" w:rsidP="00292C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Podjęte działania</w:t>
            </w:r>
            <w:r w:rsid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D96FDA" w:rsidRPr="00370466" w:rsidTr="00292CD9">
        <w:trPr>
          <w:trHeight w:val="166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Poradnictwo socjalne i rodzinne, edukacja odnośnie prawidłowych metod wychowawczych, poradnictwo prawne, wsparcie psychologiczne, edukacja i informacja odnośnie możliwości lokalnej pomocy, informacja odnośnie lokalnych możliwości leczenia odwykowego.</w:t>
            </w:r>
          </w:p>
        </w:tc>
      </w:tr>
    </w:tbl>
    <w:p w:rsidR="000333FA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FA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>Tabela 1</w:t>
      </w:r>
      <w:r w:rsidR="00FE068D" w:rsidRPr="00370466">
        <w:rPr>
          <w:rFonts w:ascii="Times New Roman" w:eastAsia="Times New Roman" w:hAnsi="Times New Roman" w:cs="Times New Roman"/>
        </w:rPr>
        <w:t>0</w:t>
      </w:r>
      <w:r w:rsidRPr="00370466">
        <w:rPr>
          <w:rFonts w:ascii="Times New Roman" w:eastAsia="Times New Roman" w:hAnsi="Times New Roman" w:cs="Times New Roman"/>
        </w:rPr>
        <w:t>..Działania podejmowane wobec dzieci doświadczających przemocy w rodzinie w latach 2021.</w:t>
      </w:r>
    </w:p>
    <w:tbl>
      <w:tblPr>
        <w:tblW w:w="9081" w:type="dxa"/>
        <w:tblInd w:w="99" w:type="dxa"/>
        <w:tblLook w:val="0000" w:firstRow="0" w:lastRow="0" w:firstColumn="0" w:lastColumn="0" w:noHBand="0" w:noVBand="0"/>
      </w:tblPr>
      <w:tblGrid>
        <w:gridCol w:w="1569"/>
        <w:gridCol w:w="7512"/>
      </w:tblGrid>
      <w:tr w:rsidR="00D96FDA" w:rsidRPr="00370466" w:rsidTr="00292CD9">
        <w:trPr>
          <w:trHeight w:val="574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FDA" w:rsidRPr="00292CD9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7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FDA" w:rsidRPr="00292CD9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Podjęte działania</w:t>
            </w:r>
            <w:r w:rsidR="00292CD9"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292CD9" w:rsidRPr="00292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</w:tr>
      <w:tr w:rsidR="00D96FDA" w:rsidRPr="00370466" w:rsidTr="0000560F">
        <w:trPr>
          <w:trHeight w:val="477"/>
        </w:trPr>
        <w:tc>
          <w:tcPr>
            <w:tcW w:w="1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6FDA" w:rsidRPr="00370466" w:rsidTr="00292CD9">
        <w:trPr>
          <w:trHeight w:val="2213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292C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Poradnictwo i konsultacje z psychologiem, wsparcie emocjonalne, uruchomienie procedury NK, powiadomienie Policji, pismo do sądu o wgląd 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</w:t>
            </w:r>
            <w:r w:rsidR="00FE068D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 rodzinną, edukacja rodziców 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z prawidłowych metod wychowawczych, praca koordynatora z rodziną zastępczą, w której znalazło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się dziecko, udzielenie schronienia w hostelu.</w:t>
            </w:r>
          </w:p>
        </w:tc>
      </w:tr>
    </w:tbl>
    <w:p w:rsidR="000333FA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333FA" w:rsidRPr="00370466" w:rsidRDefault="0000560F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amka1" o:spid="_x0000_s1026" style="position:absolute;left:0;text-align:left;margin-left:3616.2pt;margin-top:32.7pt;width:453pt;height:14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" filled="f" stroked="f">
            <v:textbox inset="0,0,0,0">
              <w:txbxContent>
                <w:tbl>
                  <w:tblPr>
                    <w:tblW w:w="9072" w:type="dxa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3828"/>
                    <w:gridCol w:w="2693"/>
                    <w:gridCol w:w="2551"/>
                  </w:tblGrid>
                  <w:tr w:rsidR="0000560F" w:rsidTr="0000560F">
                    <w:trPr>
                      <w:trHeight w:val="521"/>
                    </w:trPr>
                    <w:tc>
                      <w:tcPr>
                        <w:tcW w:w="382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 w:rsidP="00292CD9">
                        <w:pPr>
                          <w:widowControl w:val="0"/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Liczba Niebieskich Kart założonych przez PCPR/OIK</w:t>
                        </w:r>
                      </w:p>
                    </w:tc>
                    <w:tc>
                      <w:tcPr>
                        <w:tcW w:w="5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 w:rsidP="00292CD9">
                        <w:pPr>
                          <w:widowControl w:val="0"/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Liczba zawiadomień dokonanych przez PCPR/OIK</w:t>
                        </w:r>
                      </w:p>
                    </w:tc>
                  </w:tr>
                  <w:tr w:rsidR="0000560F" w:rsidTr="0000560F">
                    <w:trPr>
                      <w:trHeight w:val="275"/>
                    </w:trPr>
                    <w:tc>
                      <w:tcPr>
                        <w:tcW w:w="382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/>
                    </w:tc>
                    <w:tc>
                      <w:tcPr>
                        <w:tcW w:w="2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Policja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Prokuratura</w:t>
                        </w:r>
                      </w:p>
                    </w:tc>
                  </w:tr>
                  <w:tr w:rsidR="0000560F" w:rsidTr="0000560F">
                    <w:trPr>
                      <w:trHeight w:val="265"/>
                    </w:trPr>
                    <w:tc>
                      <w:tcPr>
                        <w:tcW w:w="3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0560F" w:rsidRDefault="0000560F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00560F" w:rsidRDefault="0000560F" w:rsidP="000333FA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rect>
        </w:pict>
      </w:r>
      <w:r w:rsidR="000333FA" w:rsidRPr="00370466">
        <w:rPr>
          <w:rFonts w:ascii="Times New Roman" w:eastAsia="Times New Roman" w:hAnsi="Times New Roman" w:cs="Times New Roman"/>
        </w:rPr>
        <w:t>Tabela 1</w:t>
      </w:r>
      <w:r w:rsidR="00FE068D" w:rsidRPr="00370466">
        <w:rPr>
          <w:rFonts w:ascii="Times New Roman" w:eastAsia="Times New Roman" w:hAnsi="Times New Roman" w:cs="Times New Roman"/>
        </w:rPr>
        <w:t>1</w:t>
      </w:r>
      <w:r w:rsidR="000333FA" w:rsidRPr="00370466">
        <w:rPr>
          <w:rFonts w:ascii="Times New Roman" w:eastAsia="Times New Roman" w:hAnsi="Times New Roman" w:cs="Times New Roman"/>
        </w:rPr>
        <w:t xml:space="preserve">. </w:t>
      </w:r>
      <w:r w:rsidR="000333FA" w:rsidRPr="00370466">
        <w:rPr>
          <w:rFonts w:ascii="Times New Roman" w:eastAsia="Times New Roman" w:hAnsi="Times New Roman" w:cs="Times New Roman"/>
          <w:bCs/>
        </w:rPr>
        <w:t>Liczba Niebieskich Kart założonych  przez PCPR/OIK</w:t>
      </w:r>
      <w:r w:rsidR="00FE068D" w:rsidRPr="00370466">
        <w:rPr>
          <w:rFonts w:ascii="Times New Roman" w:eastAsia="Times New Roman" w:hAnsi="Times New Roman" w:cs="Times New Roman"/>
        </w:rPr>
        <w:t xml:space="preserve"> w </w:t>
      </w:r>
      <w:r w:rsidR="00CA6B96" w:rsidRPr="00370466">
        <w:rPr>
          <w:rFonts w:ascii="Times New Roman" w:eastAsia="Times New Roman" w:hAnsi="Times New Roman" w:cs="Times New Roman"/>
        </w:rPr>
        <w:t>202</w:t>
      </w:r>
    </w:p>
    <w:p w:rsidR="00A06B19" w:rsidRPr="00370466" w:rsidRDefault="000333FA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Powiatowe Centrum Pomocy Rodzinie w Kolbuszowej jako jedyny podmiot na terenie powiatu kolbuszowskiego realizuje programy oddziaływań </w:t>
      </w:r>
      <w:proofErr w:type="spellStart"/>
      <w:r w:rsidRPr="00370466">
        <w:rPr>
          <w:rFonts w:ascii="Times New Roman" w:eastAsia="Times New Roman" w:hAnsi="Times New Roman" w:cs="Times New Roman"/>
          <w:sz w:val="24"/>
          <w:szCs w:val="24"/>
        </w:rPr>
        <w:t>korekcyjno</w:t>
      </w:r>
      <w:proofErr w:type="spellEnd"/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– edukacyjnych dla osób stosujących przemoc w rodzinie. W latach 2019 i 2021 prowadzone były programy oddziaływań </w:t>
      </w:r>
      <w:proofErr w:type="spellStart"/>
      <w:r w:rsidRPr="00370466">
        <w:rPr>
          <w:rFonts w:ascii="Times New Roman" w:eastAsia="Times New Roman" w:hAnsi="Times New Roman" w:cs="Times New Roman"/>
          <w:sz w:val="24"/>
          <w:szCs w:val="24"/>
        </w:rPr>
        <w:t>korekcyjno</w:t>
      </w:r>
      <w:proofErr w:type="spellEnd"/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– edukacyjnych dla osób stosujących przemoc   w rodzinie. W roku 2020  nie realizowano programu ze względu na znaczne obostrzenia zw</w:t>
      </w:r>
      <w:r w:rsidR="00FE068D" w:rsidRPr="00370466">
        <w:rPr>
          <w:rFonts w:ascii="Times New Roman" w:eastAsia="Times New Roman" w:hAnsi="Times New Roman" w:cs="Times New Roman"/>
          <w:sz w:val="24"/>
          <w:szCs w:val="24"/>
        </w:rPr>
        <w:t xml:space="preserve">iązane z pandemią </w:t>
      </w:r>
      <w:proofErr w:type="spellStart"/>
      <w:r w:rsidR="00FE068D" w:rsidRPr="00370466">
        <w:rPr>
          <w:rFonts w:ascii="Times New Roman" w:eastAsia="Times New Roman" w:hAnsi="Times New Roman" w:cs="Times New Roman"/>
          <w:sz w:val="24"/>
          <w:szCs w:val="24"/>
        </w:rPr>
        <w:t>koronawirusa</w:t>
      </w:r>
      <w:proofErr w:type="spellEnd"/>
      <w:r w:rsidR="00FE068D" w:rsidRPr="00370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3FA" w:rsidRPr="00370466" w:rsidRDefault="000333FA" w:rsidP="00370466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</w:rPr>
        <w:t>Tabela 1</w:t>
      </w:r>
      <w:r w:rsidR="00FE068D" w:rsidRPr="00370466">
        <w:rPr>
          <w:rFonts w:ascii="Times New Roman" w:eastAsia="Times New Roman" w:hAnsi="Times New Roman" w:cs="Times New Roman"/>
        </w:rPr>
        <w:t>2</w:t>
      </w:r>
      <w:r w:rsidRPr="00370466">
        <w:rPr>
          <w:rFonts w:ascii="Times New Roman" w:eastAsia="Times New Roman" w:hAnsi="Times New Roman" w:cs="Times New Roman"/>
        </w:rPr>
        <w:t xml:space="preserve">. </w:t>
      </w:r>
      <w:r w:rsidRPr="00370466">
        <w:rPr>
          <w:rFonts w:ascii="Times New Roman" w:eastAsia="Times New Roman" w:hAnsi="Times New Roman" w:cs="Times New Roman"/>
          <w:bCs/>
        </w:rPr>
        <w:t xml:space="preserve">Liczba  osób uczestniczących w programie </w:t>
      </w:r>
      <w:proofErr w:type="spellStart"/>
      <w:r w:rsidRPr="00370466">
        <w:rPr>
          <w:rFonts w:ascii="Times New Roman" w:eastAsia="Times New Roman" w:hAnsi="Times New Roman" w:cs="Times New Roman"/>
        </w:rPr>
        <w:t>korekcyjno</w:t>
      </w:r>
      <w:proofErr w:type="spellEnd"/>
      <w:r w:rsidRPr="00370466">
        <w:rPr>
          <w:rFonts w:ascii="Times New Roman" w:eastAsia="Times New Roman" w:hAnsi="Times New Roman" w:cs="Times New Roman"/>
        </w:rPr>
        <w:t xml:space="preserve"> – edukacyjnym w 2021r.</w:t>
      </w:r>
    </w:p>
    <w:tbl>
      <w:tblPr>
        <w:tblW w:w="9034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1805"/>
        <w:gridCol w:w="3402"/>
        <w:gridCol w:w="3827"/>
      </w:tblGrid>
      <w:tr w:rsidR="00DE6CC6" w:rsidRPr="00370466" w:rsidTr="0000560F">
        <w:trPr>
          <w:trHeight w:val="880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CC6" w:rsidRPr="00370466" w:rsidRDefault="00292CD9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Grupy / edycje programu 2021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CC6" w:rsidRPr="00370466" w:rsidRDefault="00DE6CC6" w:rsidP="00292C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osób uczestniczących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CC6" w:rsidRPr="00370466" w:rsidRDefault="00DE6CC6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osób, które ukończyły program</w:t>
            </w:r>
          </w:p>
        </w:tc>
      </w:tr>
      <w:tr w:rsidR="00D96FDA" w:rsidRPr="00370466" w:rsidTr="0000560F">
        <w:trPr>
          <w:trHeight w:val="517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 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FDA" w:rsidRPr="00370466" w:rsidTr="0000560F">
        <w:trPr>
          <w:trHeight w:val="537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 II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FDA" w:rsidRPr="00370466" w:rsidRDefault="00D96FDA" w:rsidP="00370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3CB7" w:rsidRPr="00370466" w:rsidRDefault="00F33CB7" w:rsidP="0037046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DC0899" w:rsidRPr="00370466" w:rsidRDefault="00B96936" w:rsidP="00370466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Analiza</w:t>
      </w:r>
      <w:r w:rsidR="00292C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068D"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realizacji Programu w okresie od stycznia 2021 do grudnia 2021roku </w:t>
      </w:r>
      <w:r w:rsidR="00224278"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z uwzględnieniem </w:t>
      </w:r>
      <w:r w:rsidR="00FE068D" w:rsidRPr="00370466">
        <w:rPr>
          <w:rFonts w:ascii="Times New Roman" w:eastAsia="Times New Roman" w:hAnsi="Times New Roman" w:cs="Times New Roman"/>
          <w:b/>
          <w:sz w:val="24"/>
          <w:szCs w:val="24"/>
        </w:rPr>
        <w:t>poszczególnych zadań programu zgodnie z </w:t>
      </w: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celem głównym  i celami  </w:t>
      </w:r>
      <w:r w:rsidR="00FE068D" w:rsidRPr="00370466">
        <w:rPr>
          <w:rFonts w:ascii="Times New Roman" w:eastAsia="Times New Roman" w:hAnsi="Times New Roman" w:cs="Times New Roman"/>
          <w:b/>
          <w:sz w:val="24"/>
          <w:szCs w:val="24"/>
        </w:rPr>
        <w:t>szczegółowymi.</w:t>
      </w:r>
    </w:p>
    <w:p w:rsidR="00DC0899" w:rsidRPr="00292CD9" w:rsidRDefault="00DC0899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CD9">
        <w:rPr>
          <w:rFonts w:ascii="Times New Roman" w:eastAsia="Times New Roman" w:hAnsi="Times New Roman" w:cs="Times New Roman"/>
          <w:sz w:val="24"/>
          <w:szCs w:val="24"/>
        </w:rPr>
        <w:t xml:space="preserve">Cel 1. </w:t>
      </w:r>
      <w:r w:rsidRPr="00292CD9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profilaktycznych i edukacyjnych w zakresie przeciwdziałania przemocy w rodzinie</w:t>
      </w:r>
      <w:r w:rsidRPr="00292C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C0899" w:rsidRPr="00292CD9" w:rsidRDefault="00DC0899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CD9">
        <w:rPr>
          <w:rFonts w:ascii="Times New Roman" w:eastAsia="Times New Roman" w:hAnsi="Times New Roman" w:cs="Times New Roman"/>
          <w:sz w:val="24"/>
          <w:szCs w:val="24"/>
        </w:rPr>
        <w:t>Zadanie 1.</w:t>
      </w:r>
    </w:p>
    <w:p w:rsidR="00DC0899" w:rsidRPr="00292CD9" w:rsidRDefault="00DC0899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CD9">
        <w:rPr>
          <w:rFonts w:ascii="Times New Roman" w:eastAsia="Times New Roman" w:hAnsi="Times New Roman" w:cs="Times New Roman"/>
          <w:sz w:val="24"/>
          <w:szCs w:val="24"/>
        </w:rPr>
        <w:t xml:space="preserve">Organizacja zajęć  profilaktycznych oraz edukacyjnych dla  dzieci  i młodzieży na temat zjawiska przemocy oraz sposobów radzenia sobie ze stresem, agresją,  przemocą domową   </w:t>
      </w:r>
      <w:r w:rsidR="009243CE">
        <w:rPr>
          <w:rFonts w:ascii="Times New Roman" w:eastAsia="Times New Roman" w:hAnsi="Times New Roman" w:cs="Times New Roman"/>
          <w:sz w:val="24"/>
          <w:szCs w:val="24"/>
        </w:rPr>
        <w:br/>
      </w:r>
      <w:r w:rsidRPr="00292CD9">
        <w:rPr>
          <w:rFonts w:ascii="Times New Roman" w:eastAsia="Times New Roman" w:hAnsi="Times New Roman" w:cs="Times New Roman"/>
          <w:sz w:val="24"/>
          <w:szCs w:val="24"/>
        </w:rPr>
        <w:t>i rówieśniczą, nauka alternatywnych form spędzania czasu wolnego.</w:t>
      </w:r>
    </w:p>
    <w:p w:rsidR="00DC0899" w:rsidRPr="00370466" w:rsidRDefault="00DC0899" w:rsidP="0037046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52662" w:rsidRPr="00370466" w:rsidRDefault="00152662" w:rsidP="003704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70466">
        <w:rPr>
          <w:rFonts w:ascii="Times New Roman" w:hAnsi="Times New Roman" w:cs="Times New Roman"/>
        </w:rPr>
        <w:t>Termin realizacji</w:t>
      </w:r>
      <w:r w:rsidR="00A66CF7" w:rsidRPr="00370466">
        <w:rPr>
          <w:rFonts w:ascii="Times New Roman" w:hAnsi="Times New Roman" w:cs="Times New Roman"/>
        </w:rPr>
        <w:t xml:space="preserve"> zadania</w:t>
      </w:r>
      <w:r w:rsidRPr="00370466">
        <w:rPr>
          <w:rFonts w:ascii="Times New Roman" w:hAnsi="Times New Roman" w:cs="Times New Roman"/>
        </w:rPr>
        <w:t xml:space="preserve">: </w:t>
      </w:r>
      <w:r w:rsidR="00C660A0" w:rsidRPr="00370466">
        <w:rPr>
          <w:rFonts w:ascii="Times New Roman" w:hAnsi="Times New Roman" w:cs="Times New Roman"/>
        </w:rPr>
        <w:t>01.01.2020</w:t>
      </w:r>
      <w:r w:rsidR="007941F2" w:rsidRPr="00370466">
        <w:rPr>
          <w:rFonts w:ascii="Times New Roman" w:hAnsi="Times New Roman" w:cs="Times New Roman"/>
        </w:rPr>
        <w:t xml:space="preserve"> - 31.12.20</w:t>
      </w:r>
      <w:r w:rsidR="00C660A0" w:rsidRPr="00370466">
        <w:rPr>
          <w:rFonts w:ascii="Times New Roman" w:hAnsi="Times New Roman" w:cs="Times New Roman"/>
        </w:rPr>
        <w:t>20</w:t>
      </w:r>
    </w:p>
    <w:p w:rsidR="00A66CF7" w:rsidRPr="00370466" w:rsidRDefault="00A66CF7" w:rsidP="0037046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2A7652" w:rsidRPr="00370466" w:rsidTr="0000560F">
        <w:tc>
          <w:tcPr>
            <w:tcW w:w="3544" w:type="dxa"/>
          </w:tcPr>
          <w:p w:rsidR="002A7652" w:rsidRPr="00370466" w:rsidRDefault="002A7652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Realizatorzy</w:t>
            </w:r>
          </w:p>
          <w:p w:rsidR="002A7652" w:rsidRPr="00370466" w:rsidRDefault="002A7652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670" w:type="dxa"/>
          </w:tcPr>
          <w:p w:rsidR="002A7652" w:rsidRPr="00370466" w:rsidRDefault="002A7652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2A7652" w:rsidRPr="00370466" w:rsidTr="0000560F">
        <w:trPr>
          <w:trHeight w:val="1417"/>
        </w:trPr>
        <w:tc>
          <w:tcPr>
            <w:tcW w:w="3544" w:type="dxa"/>
          </w:tcPr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Powiatowe Centrum Pomocy Rodzinie w Kolbuszowej</w:t>
            </w:r>
          </w:p>
        </w:tc>
        <w:tc>
          <w:tcPr>
            <w:tcW w:w="5670" w:type="dxa"/>
          </w:tcPr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92CD9"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indywidualne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konsultacje psychologiczne dla  dziećmi    </w:t>
            </w:r>
            <w:r w:rsidR="009243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młodzieży z edukacją dotycząca radzenia sobie z stresem, agresją   i przemocą domową  </w:t>
            </w:r>
          </w:p>
          <w:p w:rsidR="00DE6CC6" w:rsidRPr="00370466" w:rsidRDefault="00DE6CC6" w:rsidP="009243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-poradnictwo wychowawcze</w:t>
            </w:r>
          </w:p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A7652" w:rsidRPr="00370466" w:rsidTr="0000560F">
        <w:tc>
          <w:tcPr>
            <w:tcW w:w="3544" w:type="dxa"/>
          </w:tcPr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Poradnia 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–Pedagogiczna w Kolbuszowej</w:t>
            </w:r>
          </w:p>
        </w:tc>
        <w:tc>
          <w:tcPr>
            <w:tcW w:w="5670" w:type="dxa"/>
          </w:tcPr>
          <w:p w:rsidR="002A7652" w:rsidRPr="00370466" w:rsidRDefault="002A7652" w:rsidP="009243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370466">
              <w:rPr>
                <w:rFonts w:ascii="Times New Roman" w:hAnsi="Times New Roman" w:cs="Times New Roman"/>
              </w:rPr>
              <w:t>- Program</w:t>
            </w:r>
            <w:r w:rsidR="007A4069" w:rsidRPr="00370466">
              <w:rPr>
                <w:rFonts w:ascii="Times New Roman" w:hAnsi="Times New Roman" w:cs="Times New Roman"/>
              </w:rPr>
              <w:t xml:space="preserve">y </w:t>
            </w:r>
            <w:r w:rsidRPr="00370466">
              <w:rPr>
                <w:rFonts w:ascii="Times New Roman" w:hAnsi="Times New Roman" w:cs="Times New Roman"/>
              </w:rPr>
              <w:t xml:space="preserve"> socjoterapeutyczn</w:t>
            </w:r>
            <w:r w:rsidR="007A4069" w:rsidRPr="00370466">
              <w:rPr>
                <w:rFonts w:ascii="Times New Roman" w:hAnsi="Times New Roman" w:cs="Times New Roman"/>
              </w:rPr>
              <w:t>e</w:t>
            </w:r>
          </w:p>
          <w:p w:rsidR="007A4069" w:rsidRPr="00370466" w:rsidRDefault="002A7652" w:rsidP="009243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- Program</w:t>
            </w:r>
            <w:r w:rsidR="007A4069" w:rsidRPr="00370466">
              <w:rPr>
                <w:rFonts w:ascii="Times New Roman" w:hAnsi="Times New Roman" w:cs="Times New Roman"/>
              </w:rPr>
              <w:t xml:space="preserve">y </w:t>
            </w:r>
            <w:r w:rsidRPr="00370466">
              <w:rPr>
                <w:rFonts w:ascii="Times New Roman" w:hAnsi="Times New Roman" w:cs="Times New Roman"/>
              </w:rPr>
              <w:t xml:space="preserve"> wspomagając</w:t>
            </w:r>
            <w:r w:rsidR="007A4069" w:rsidRPr="00370466">
              <w:rPr>
                <w:rFonts w:ascii="Times New Roman" w:hAnsi="Times New Roman" w:cs="Times New Roman"/>
              </w:rPr>
              <w:t xml:space="preserve">e  </w:t>
            </w:r>
            <w:r w:rsidRPr="00370466">
              <w:rPr>
                <w:rFonts w:ascii="Times New Roman" w:hAnsi="Times New Roman" w:cs="Times New Roman"/>
              </w:rPr>
              <w:t>rozwój społeczno-emocjonalny</w:t>
            </w:r>
          </w:p>
          <w:p w:rsidR="002A7652" w:rsidRPr="00370466" w:rsidRDefault="002A7652" w:rsidP="009243CE">
            <w:pPr>
              <w:spacing w:line="276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</w:rPr>
              <w:t xml:space="preserve"> -Zajęcia ogólnorozwojowe  dla dzieci  </w:t>
            </w:r>
          </w:p>
        </w:tc>
      </w:tr>
    </w:tbl>
    <w:tbl>
      <w:tblPr>
        <w:tblStyle w:val="Tabela-Siatka"/>
        <w:tblpPr w:leftFromText="141" w:rightFromText="141" w:vertAnchor="text" w:horzAnchor="margin" w:tblpY="-111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2A7652" w:rsidRPr="00370466" w:rsidTr="0000560F">
        <w:trPr>
          <w:trHeight w:val="553"/>
        </w:trPr>
        <w:tc>
          <w:tcPr>
            <w:tcW w:w="3510" w:type="dxa"/>
          </w:tcPr>
          <w:p w:rsidR="002A7652" w:rsidRPr="00370466" w:rsidRDefault="002A7652" w:rsidP="009243CE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46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Komenda Powiatowa Policji </w:t>
            </w:r>
            <w:r w:rsidR="009243CE">
              <w:rPr>
                <w:rFonts w:ascii="Times New Roman" w:eastAsia="Times New Roman" w:hAnsi="Times New Roman" w:cs="Times New Roman"/>
                <w:b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</w:rPr>
              <w:t>w Kolbuszowej</w:t>
            </w:r>
          </w:p>
        </w:tc>
        <w:tc>
          <w:tcPr>
            <w:tcW w:w="5670" w:type="dxa"/>
          </w:tcPr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</w:rPr>
              <w:t>-Działania  informacyjno-edukacyjnych dla dzieci i młodzieży szkolnej</w:t>
            </w:r>
          </w:p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466">
              <w:rPr>
                <w:rFonts w:ascii="Times New Roman" w:eastAsia="Times New Roman" w:hAnsi="Times New Roman" w:cs="Times New Roman"/>
              </w:rPr>
              <w:t>-Spotkania z nauczycielami</w:t>
            </w:r>
          </w:p>
        </w:tc>
      </w:tr>
      <w:tr w:rsidR="002A7652" w:rsidRPr="00370466" w:rsidTr="0000560F">
        <w:trPr>
          <w:trHeight w:val="665"/>
        </w:trPr>
        <w:tc>
          <w:tcPr>
            <w:tcW w:w="3510" w:type="dxa"/>
          </w:tcPr>
          <w:p w:rsidR="002A7652" w:rsidRPr="00370466" w:rsidRDefault="002A7652" w:rsidP="009243CE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466">
              <w:rPr>
                <w:rFonts w:ascii="Times New Roman" w:eastAsia="Times New Roman" w:hAnsi="Times New Roman" w:cs="Times New Roman"/>
                <w:b/>
              </w:rPr>
              <w:t xml:space="preserve">Ośrodki Pomocy Społecznej </w:t>
            </w:r>
          </w:p>
          <w:p w:rsidR="002A7652" w:rsidRPr="00370466" w:rsidRDefault="002A7652" w:rsidP="009243CE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</w:rPr>
              <w:t xml:space="preserve">Motywowanie rodziców do korzystania z porad w PPP dla dzieci </w:t>
            </w:r>
          </w:p>
          <w:p w:rsidR="002A7652" w:rsidRPr="00370466" w:rsidRDefault="002A7652" w:rsidP="009243C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Zachęcanie do aktywnego spędzania czasu wolnego</w:t>
            </w:r>
          </w:p>
        </w:tc>
      </w:tr>
    </w:tbl>
    <w:p w:rsidR="00292CD9" w:rsidRDefault="00292CD9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CD9" w:rsidRDefault="00292CD9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00" w:rsidRPr="00370466" w:rsidRDefault="00C54229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Zadanie 2</w:t>
      </w:r>
    </w:p>
    <w:p w:rsidR="00B92873" w:rsidRPr="00370466" w:rsidRDefault="00C54229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Poszerzanie wiedzy  ogółu społeczeństwa powiatu i uwrażliwianie  na problem przemocy                        w rodzinie, promowanie pozytywnych postaw   w stosunkach międzyludzkich.</w:t>
      </w:r>
    </w:p>
    <w:p w:rsidR="00A93388" w:rsidRPr="00370466" w:rsidRDefault="00A93388" w:rsidP="00370466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A93388" w:rsidRPr="00370466" w:rsidRDefault="00B72F36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</w:t>
      </w:r>
      <w:r w:rsidR="00EE7857" w:rsidRPr="00370466">
        <w:rPr>
          <w:rFonts w:ascii="Times New Roman" w:hAnsi="Times New Roman" w:cs="Times New Roman"/>
          <w:sz w:val="24"/>
          <w:szCs w:val="24"/>
        </w:rPr>
        <w:t xml:space="preserve"> zadania</w:t>
      </w:r>
      <w:r w:rsidRPr="00370466">
        <w:rPr>
          <w:rFonts w:ascii="Times New Roman" w:hAnsi="Times New Roman" w:cs="Times New Roman"/>
          <w:sz w:val="24"/>
          <w:szCs w:val="24"/>
        </w:rPr>
        <w:t>: 01.01.20</w:t>
      </w:r>
      <w:r w:rsidR="00A93159" w:rsidRPr="00370466">
        <w:rPr>
          <w:rFonts w:ascii="Times New Roman" w:hAnsi="Times New Roman" w:cs="Times New Roman"/>
          <w:sz w:val="24"/>
          <w:szCs w:val="24"/>
        </w:rPr>
        <w:t>2</w:t>
      </w:r>
      <w:r w:rsidR="00DE6CC6" w:rsidRPr="00370466">
        <w:rPr>
          <w:rFonts w:ascii="Times New Roman" w:hAnsi="Times New Roman" w:cs="Times New Roman"/>
          <w:sz w:val="24"/>
          <w:szCs w:val="24"/>
        </w:rPr>
        <w:t>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A93159" w:rsidRPr="00370466">
        <w:rPr>
          <w:rFonts w:ascii="Times New Roman" w:hAnsi="Times New Roman" w:cs="Times New Roman"/>
          <w:sz w:val="24"/>
          <w:szCs w:val="24"/>
        </w:rPr>
        <w:t>2</w:t>
      </w:r>
      <w:r w:rsidR="00DE6CC6" w:rsidRPr="0037046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ela-Siatk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DE6CC6" w:rsidRPr="00370466" w:rsidTr="00A942E3">
        <w:tc>
          <w:tcPr>
            <w:tcW w:w="4786" w:type="dxa"/>
          </w:tcPr>
          <w:p w:rsidR="00DE6CC6" w:rsidRPr="00370466" w:rsidRDefault="00DE6CC6" w:rsidP="00292CD9">
            <w:pPr>
              <w:spacing w:after="71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Realizatorzy</w:t>
            </w:r>
            <w:r w:rsidR="00292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394" w:type="dxa"/>
          </w:tcPr>
          <w:p w:rsidR="00DE6CC6" w:rsidRPr="00370466" w:rsidRDefault="00DE6CC6" w:rsidP="003704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DE6CC6" w:rsidRPr="00370466" w:rsidTr="00A942E3">
        <w:tc>
          <w:tcPr>
            <w:tcW w:w="4786" w:type="dxa"/>
          </w:tcPr>
          <w:p w:rsidR="00DE6CC6" w:rsidRPr="00370466" w:rsidRDefault="00DE6CC6" w:rsidP="009243CE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Poradnia 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–Pedagogiczna                  w Kolbuszowej</w:t>
            </w:r>
          </w:p>
        </w:tc>
        <w:tc>
          <w:tcPr>
            <w:tcW w:w="4394" w:type="dxa"/>
          </w:tcPr>
          <w:p w:rsidR="00DE6CC6" w:rsidRPr="00370466" w:rsidRDefault="00DE6CC6" w:rsidP="009243CE">
            <w:pPr>
              <w:spacing w:line="276" w:lineRule="auto"/>
              <w:ind w:left="3" w:right="417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 xml:space="preserve">- Udział w spotkaniach GKRPA </w:t>
            </w:r>
          </w:p>
          <w:p w:rsidR="00DE6CC6" w:rsidRPr="00370466" w:rsidRDefault="00DE6CC6" w:rsidP="009243CE">
            <w:pPr>
              <w:pStyle w:val="Tekstpodstawowy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70466">
              <w:rPr>
                <w:szCs w:val="22"/>
              </w:rPr>
              <w:t>W ramach sieci współpracy pedagogów i pracowników poradni</w:t>
            </w:r>
          </w:p>
        </w:tc>
      </w:tr>
      <w:tr w:rsidR="00DE6CC6" w:rsidRPr="00370466" w:rsidTr="00A942E3">
        <w:tc>
          <w:tcPr>
            <w:tcW w:w="4786" w:type="dxa"/>
          </w:tcPr>
          <w:p w:rsidR="00DE6CC6" w:rsidRPr="00370466" w:rsidRDefault="00DE6CC6" w:rsidP="009243CE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Powiatowe Centrum Pomocy Rodzinie </w:t>
            </w:r>
            <w:r w:rsidR="00292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4394" w:type="dxa"/>
          </w:tcPr>
          <w:p w:rsidR="00DE6CC6" w:rsidRPr="00370466" w:rsidRDefault="00DE6CC6" w:rsidP="009243CE">
            <w:pPr>
              <w:spacing w:line="276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Rozpowszechnianie informacji o przemocy  w rodzinie, sposobach radzenia sobie   z przemocą, promowanie wartości rodzinnych</w:t>
            </w:r>
          </w:p>
        </w:tc>
      </w:tr>
      <w:tr w:rsidR="00DE6CC6" w:rsidRPr="00370466" w:rsidTr="00292CD9">
        <w:trPr>
          <w:trHeight w:val="721"/>
        </w:trPr>
        <w:tc>
          <w:tcPr>
            <w:tcW w:w="4786" w:type="dxa"/>
          </w:tcPr>
          <w:p w:rsidR="00DE6CC6" w:rsidRPr="00370466" w:rsidRDefault="00DE6CC6" w:rsidP="009243CE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Ośrodki</w:t>
            </w:r>
            <w:r w:rsidR="00A942E3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Pomocy Społecznej </w:t>
            </w:r>
          </w:p>
        </w:tc>
        <w:tc>
          <w:tcPr>
            <w:tcW w:w="4394" w:type="dxa"/>
          </w:tcPr>
          <w:p w:rsidR="00DE6CC6" w:rsidRPr="00370466" w:rsidRDefault="00DE6CC6" w:rsidP="009243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- podniesienie poziomu wiedzy i świadomości w zakresie pomocy w rodzinie</w:t>
            </w:r>
          </w:p>
          <w:p w:rsidR="00DE6CC6" w:rsidRPr="00370466" w:rsidRDefault="00DE6CC6" w:rsidP="009243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42E3" w:rsidRPr="00370466" w:rsidRDefault="00A942E3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144" w:rsidRPr="00370466" w:rsidRDefault="00F06144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Zadanie 3</w:t>
      </w:r>
    </w:p>
    <w:p w:rsidR="00F06144" w:rsidRPr="00370466" w:rsidRDefault="00F06144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Edukacja i poradnictwo dla rodziców w zakresie  wdrażania prawidłowych  metod wychowawczych, edukacja małżonków, partnerów w zakresie  radzenia sobie    </w:t>
      </w:r>
      <w:r w:rsidR="00A67A9D" w:rsidRPr="00370466">
        <w:rPr>
          <w:rFonts w:ascii="Times New Roman" w:eastAsia="Calibri" w:hAnsi="Times New Roman" w:cs="Times New Roman"/>
          <w:b/>
          <w:sz w:val="24"/>
          <w:szCs w:val="24"/>
        </w:rPr>
        <w:t>z </w:t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>negatywnymi emocjami i komunikacji w związku.</w:t>
      </w:r>
    </w:p>
    <w:p w:rsidR="00BB74BF" w:rsidRPr="00370466" w:rsidRDefault="00B72F36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471613" w:rsidRPr="00370466">
        <w:rPr>
          <w:rFonts w:ascii="Times New Roman" w:hAnsi="Times New Roman" w:cs="Times New Roman"/>
          <w:sz w:val="24"/>
          <w:szCs w:val="24"/>
        </w:rPr>
        <w:t>2</w:t>
      </w:r>
      <w:r w:rsidR="00DE6CC6" w:rsidRPr="00370466">
        <w:rPr>
          <w:rFonts w:ascii="Times New Roman" w:hAnsi="Times New Roman" w:cs="Times New Roman"/>
          <w:sz w:val="24"/>
          <w:szCs w:val="24"/>
        </w:rPr>
        <w:t>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471613" w:rsidRPr="00370466">
        <w:rPr>
          <w:rFonts w:ascii="Times New Roman" w:hAnsi="Times New Roman" w:cs="Times New Roman"/>
          <w:sz w:val="24"/>
          <w:szCs w:val="24"/>
        </w:rPr>
        <w:t>2</w:t>
      </w:r>
      <w:r w:rsidR="00DE6CC6" w:rsidRPr="0037046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DE6CC6" w:rsidRPr="00370466" w:rsidTr="009243CE">
        <w:tc>
          <w:tcPr>
            <w:tcW w:w="2235" w:type="dxa"/>
          </w:tcPr>
          <w:p w:rsidR="00DE6CC6" w:rsidRPr="00370466" w:rsidRDefault="00DE6CC6" w:rsidP="00370466">
            <w:pPr>
              <w:spacing w:after="71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Realizatorzy</w:t>
            </w:r>
          </w:p>
          <w:p w:rsidR="00DE6CC6" w:rsidRPr="00370466" w:rsidRDefault="00DE6CC6" w:rsidP="00370466">
            <w:pPr>
              <w:spacing w:after="71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zadania   </w:t>
            </w:r>
          </w:p>
        </w:tc>
        <w:tc>
          <w:tcPr>
            <w:tcW w:w="6945" w:type="dxa"/>
          </w:tcPr>
          <w:p w:rsidR="00DE6CC6" w:rsidRPr="00370466" w:rsidRDefault="00DE6CC6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DE6CC6" w:rsidRPr="00370466" w:rsidTr="009243CE">
        <w:tc>
          <w:tcPr>
            <w:tcW w:w="2235" w:type="dxa"/>
          </w:tcPr>
          <w:p w:rsidR="00DE6CC6" w:rsidRPr="00370466" w:rsidRDefault="00DE6CC6" w:rsidP="00292CD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Powiatowe Centrum Pomocy Rodzinie</w:t>
            </w:r>
            <w:r w:rsidRPr="003704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</w:t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945" w:type="dxa"/>
          </w:tcPr>
          <w:p w:rsidR="00DE6CC6" w:rsidRPr="00370466" w:rsidRDefault="00DE6CC6" w:rsidP="0029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942E3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Poradnictwo pedagogiczne    </w:t>
            </w:r>
            <w:r w:rsidR="00292C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wychowawczo – opiekuńcze)  dla rodziców z rodzin zagrożonych przemocą w rodzinie dotyczące  stosowania prawidłowych metod wychowawczych </w:t>
            </w:r>
          </w:p>
          <w:p w:rsidR="00DE6CC6" w:rsidRPr="00370466" w:rsidRDefault="00DE6CC6" w:rsidP="00292CD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- praca koordynatorów rodzinnej pieczy zastępczej z  rodzinami zast</w:t>
            </w:r>
            <w:r w:rsidR="006C26F3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ępczymi   </w:t>
            </w:r>
            <w:r w:rsidR="00292CD9">
              <w:rPr>
                <w:rFonts w:ascii="Times New Roman" w:eastAsia="Times New Roman" w:hAnsi="Times New Roman" w:cs="Times New Roman"/>
                <w:sz w:val="24"/>
                <w:szCs w:val="24"/>
              </w:rPr>
              <w:t>(rodzicami i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dziećmi)</w:t>
            </w:r>
          </w:p>
        </w:tc>
      </w:tr>
      <w:tr w:rsidR="00DE6CC6" w:rsidRPr="00370466" w:rsidTr="009243CE">
        <w:trPr>
          <w:trHeight w:val="1275"/>
        </w:trPr>
        <w:tc>
          <w:tcPr>
            <w:tcW w:w="2235" w:type="dxa"/>
          </w:tcPr>
          <w:p w:rsidR="00DE6CC6" w:rsidRPr="00370466" w:rsidRDefault="00DE6CC6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Poradnia 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–Pedagogiczna</w:t>
            </w:r>
            <w:r w:rsidRPr="003704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945" w:type="dxa"/>
          </w:tcPr>
          <w:p w:rsidR="00DE6CC6" w:rsidRPr="00370466" w:rsidRDefault="00DE6CC6" w:rsidP="0037046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Mediacje i negocjacje w poradni oraz w środowisku</w:t>
            </w:r>
          </w:p>
          <w:p w:rsidR="00DE6CC6" w:rsidRPr="00370466" w:rsidRDefault="00DE6CC6" w:rsidP="0037046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Udział w posiedzeniach Zespołów Interdyscyplinarnych</w:t>
            </w:r>
          </w:p>
          <w:p w:rsidR="00DE6CC6" w:rsidRPr="00370466" w:rsidRDefault="00DE6CC6" w:rsidP="0037046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</w:rPr>
            </w:pPr>
          </w:p>
          <w:p w:rsidR="00DE6CC6" w:rsidRPr="00370466" w:rsidRDefault="00DE6CC6" w:rsidP="00370466">
            <w:pPr>
              <w:spacing w:line="276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</w:rPr>
              <w:t>Materiały umieszczane na stronie internetowej poradni.</w:t>
            </w:r>
          </w:p>
        </w:tc>
      </w:tr>
      <w:tr w:rsidR="00DE6CC6" w:rsidRPr="00370466" w:rsidTr="009243CE">
        <w:trPr>
          <w:trHeight w:val="681"/>
        </w:trPr>
        <w:tc>
          <w:tcPr>
            <w:tcW w:w="2235" w:type="dxa"/>
          </w:tcPr>
          <w:p w:rsidR="00DE6CC6" w:rsidRPr="00370466" w:rsidRDefault="00DE6CC6" w:rsidP="00292CD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Ośrodki Pomocy Społecznej </w:t>
            </w:r>
          </w:p>
        </w:tc>
        <w:tc>
          <w:tcPr>
            <w:tcW w:w="6945" w:type="dxa"/>
          </w:tcPr>
          <w:p w:rsidR="00DE6CC6" w:rsidRPr="00370466" w:rsidRDefault="007A4069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poradnictwo dla rodziców </w:t>
            </w:r>
          </w:p>
        </w:tc>
      </w:tr>
    </w:tbl>
    <w:p w:rsidR="009243CE" w:rsidRDefault="009243CE" w:rsidP="003704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08D" w:rsidRPr="00370466" w:rsidRDefault="00DA008D" w:rsidP="0037046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Cel 2. Zwiększenie dostępności i skuteczności ochrony oraz pomocy osobom dotkniętym przemocą w rodzinie</w:t>
      </w:r>
      <w:r w:rsidRPr="003704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008D" w:rsidRPr="00370466" w:rsidRDefault="00DA008D" w:rsidP="003704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Realizacja procedury Niebieskiej Karty: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316"/>
        <w:gridCol w:w="1011"/>
        <w:gridCol w:w="1119"/>
        <w:gridCol w:w="1345"/>
        <w:gridCol w:w="999"/>
        <w:gridCol w:w="1133"/>
        <w:gridCol w:w="950"/>
      </w:tblGrid>
      <w:tr w:rsidR="0052691E" w:rsidRPr="00370466" w:rsidTr="0000560F">
        <w:trPr>
          <w:trHeight w:val="129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</w:rPr>
            </w:pPr>
            <w:r w:rsidRPr="00370466">
              <w:rPr>
                <w:rFonts w:ascii="Times New Roman" w:eastAsia="Bookman Old Style" w:hAnsi="Times New Roman" w:cs="Times New Roman"/>
                <w:b/>
              </w:rPr>
              <w:t>Liczba za</w:t>
            </w:r>
            <w:r w:rsidRPr="00370466">
              <w:rPr>
                <w:rFonts w:ascii="Times New Roman" w:eastAsia="Calibri" w:hAnsi="Times New Roman" w:cs="Times New Roman"/>
                <w:b/>
              </w:rPr>
              <w:t>ł</w:t>
            </w:r>
            <w:r w:rsidRPr="00370466">
              <w:rPr>
                <w:rFonts w:ascii="Times New Roman" w:eastAsia="Bookman Old Style" w:hAnsi="Times New Roman" w:cs="Times New Roman"/>
                <w:b/>
              </w:rPr>
              <w:t>o</w:t>
            </w:r>
            <w:r w:rsidRPr="00370466">
              <w:rPr>
                <w:rFonts w:ascii="Times New Roman" w:eastAsia="Calibri" w:hAnsi="Times New Roman" w:cs="Times New Roman"/>
                <w:b/>
              </w:rPr>
              <w:t>ż</w:t>
            </w:r>
            <w:r w:rsidRPr="00370466">
              <w:rPr>
                <w:rFonts w:ascii="Times New Roman" w:eastAsia="Bookman Old Style" w:hAnsi="Times New Roman" w:cs="Times New Roman"/>
                <w:b/>
              </w:rPr>
              <w:t xml:space="preserve">onych </w:t>
            </w:r>
            <w:r w:rsidRPr="00370466">
              <w:rPr>
                <w:rFonts w:ascii="Times New Roman" w:eastAsia="Calibri" w:hAnsi="Times New Roman" w:cs="Times New Roman"/>
                <w:b/>
              </w:rPr>
              <w:t>„</w:t>
            </w:r>
            <w:r w:rsidRPr="00370466">
              <w:rPr>
                <w:rFonts w:ascii="Times New Roman" w:eastAsia="Bookman Old Style" w:hAnsi="Times New Roman" w:cs="Times New Roman"/>
                <w:b/>
              </w:rPr>
              <w:t>Niebieskich Kart</w:t>
            </w:r>
            <w:r w:rsidRPr="00370466">
              <w:rPr>
                <w:rFonts w:ascii="Times New Roman" w:eastAsia="Calibri" w:hAnsi="Times New Roman" w:cs="Times New Roman"/>
                <w:b/>
              </w:rPr>
              <w:t>”</w:t>
            </w:r>
            <w:r w:rsidR="009C7141" w:rsidRPr="00370466">
              <w:rPr>
                <w:rFonts w:ascii="Times New Roman" w:eastAsia="Bookman Old Style" w:hAnsi="Times New Roman" w:cs="Times New Roman"/>
                <w:b/>
              </w:rPr>
              <w:t xml:space="preserve"> przez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 xml:space="preserve">Gmina 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0466">
              <w:rPr>
                <w:rFonts w:ascii="Times New Roman" w:hAnsi="Times New Roman" w:cs="Times New Roman"/>
              </w:rPr>
              <w:t>Kolbuszowa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</w:rPr>
            </w:pPr>
            <w:r w:rsidRPr="00370466">
              <w:rPr>
                <w:rFonts w:ascii="Times New Roman" w:eastAsia="Bookman Old Style" w:hAnsi="Times New Roman" w:cs="Times New Roman"/>
              </w:rPr>
              <w:t xml:space="preserve">Gmina 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eastAsia="Bookman Old Style" w:hAnsi="Times New Roman" w:cs="Times New Roman"/>
              </w:rPr>
              <w:t xml:space="preserve">Cmolas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Gmina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Niwiska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eastAsia="Bookman Old Style" w:hAnsi="Times New Roman" w:cs="Times New Roman"/>
              </w:rPr>
              <w:t xml:space="preserve"> Gmina Dzikowiec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</w:rPr>
              <w:t xml:space="preserve"> Gmina Raniżów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</w:rPr>
              <w:t xml:space="preserve">Gmina Majdan Królewski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466"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</w:tr>
      <w:tr w:rsidR="0052691E" w:rsidRPr="00370466" w:rsidTr="0000560F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Instytucje pomocy społecznej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E12B17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CCC" w:rsidRPr="00370466" w:rsidRDefault="00881CCC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CCC" w:rsidRPr="00370466" w:rsidRDefault="00881CCC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F96" w:rsidRDefault="00087F96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08D" w:rsidRPr="00370466" w:rsidRDefault="004E766F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2691E" w:rsidRPr="00370466" w:rsidTr="0000560F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Służba Zdrowia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color w:val="FF0000"/>
                <w:sz w:val="24"/>
                <w:szCs w:val="24"/>
              </w:rPr>
            </w:pPr>
          </w:p>
          <w:p w:rsidR="00DA008D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B17" w:rsidRPr="00370466" w:rsidRDefault="00E12B17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CCC" w:rsidRPr="00370466" w:rsidRDefault="00881CCC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>0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CCC" w:rsidRPr="00370466" w:rsidRDefault="00881CCC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color w:val="FF0000"/>
                <w:sz w:val="24"/>
                <w:szCs w:val="24"/>
              </w:rPr>
            </w:pPr>
          </w:p>
          <w:p w:rsidR="00DA008D" w:rsidRPr="00370466" w:rsidRDefault="004E766F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691E" w:rsidRPr="00370466" w:rsidTr="0000560F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Policja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color w:val="FF0000"/>
                <w:sz w:val="24"/>
                <w:szCs w:val="24"/>
              </w:rPr>
            </w:pPr>
          </w:p>
          <w:p w:rsidR="00DA008D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66F" w:rsidRPr="00370466" w:rsidRDefault="004E766F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>17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CCC" w:rsidRPr="00370466" w:rsidRDefault="00881CCC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CCC" w:rsidRPr="00370466" w:rsidRDefault="00881CCC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7A4069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   </w:t>
            </w:r>
            <w:r w:rsidR="00A352FA"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>13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F7751" w:rsidRPr="00370466" w:rsidRDefault="00FA4F05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color w:val="FF0000"/>
                <w:sz w:val="24"/>
                <w:szCs w:val="24"/>
              </w:rPr>
            </w:pPr>
          </w:p>
          <w:p w:rsidR="00DA008D" w:rsidRPr="00370466" w:rsidRDefault="00087F96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52691E" w:rsidRPr="00370466" w:rsidTr="0000560F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Oświata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B17" w:rsidRPr="00370466" w:rsidRDefault="00E12B17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BB062B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    </w:t>
            </w:r>
            <w:r w:rsidR="00A352FA"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>0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B17" w:rsidRPr="00370466" w:rsidRDefault="00E12B17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>0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691E" w:rsidRPr="00370466" w:rsidTr="0000560F">
        <w:trPr>
          <w:trHeight w:val="71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GKRPA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881CCC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881CCC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881CCC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DA008D" w:rsidRPr="00370466" w:rsidRDefault="00C61490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:rsidR="00DA008D" w:rsidRPr="00370466" w:rsidRDefault="004507A9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691E" w:rsidRPr="00370466" w:rsidTr="0000560F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087F96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</w:tbl>
    <w:p w:rsidR="009243CE" w:rsidRDefault="009243CE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08D" w:rsidRPr="00370466" w:rsidRDefault="00DA008D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Liczba osób uwikłanych w przemoc w rodzinie w poszczególnych gminach  powiatu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1985"/>
        <w:gridCol w:w="1984"/>
      </w:tblGrid>
      <w:tr w:rsidR="00A352FA" w:rsidRPr="00370466" w:rsidTr="0000560F">
        <w:trPr>
          <w:trHeight w:val="71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osób doznających przemocy</w:t>
            </w: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FA" w:rsidRPr="00370466" w:rsidTr="0000560F">
        <w:trPr>
          <w:trHeight w:val="17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ind w:right="-8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Bookman Old Style" w:hAnsi="Times New Roman" w:cs="Times New Roman"/>
                <w:sz w:val="20"/>
                <w:szCs w:val="20"/>
              </w:rPr>
              <w:t>Kobiety</w:t>
            </w: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Times New Roman" w:hAnsi="Times New Roman" w:cs="Times New Roman"/>
                <w:sz w:val="20"/>
                <w:szCs w:val="20"/>
              </w:rPr>
              <w:t>Mężczyźni</w:t>
            </w: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Times New Roman" w:hAnsi="Times New Roman" w:cs="Times New Roman"/>
                <w:sz w:val="20"/>
                <w:szCs w:val="20"/>
              </w:rPr>
              <w:t>Osoby nieletnie</w:t>
            </w: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Times New Roman" w:hAnsi="Times New Roman" w:cs="Times New Roman"/>
                <w:sz w:val="20"/>
                <w:szCs w:val="20"/>
              </w:rPr>
              <w:t>Ogółem</w:t>
            </w: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</w:t>
            </w:r>
          </w:p>
        </w:tc>
      </w:tr>
      <w:tr w:rsidR="00A352FA" w:rsidRPr="00370466" w:rsidTr="0000560F">
        <w:trPr>
          <w:trHeight w:val="3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Kolbuszowa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BB062B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A352FA" w:rsidRPr="00370466" w:rsidTr="0000560F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0"/>
                <w:szCs w:val="20"/>
              </w:rPr>
              <w:t>Cmolas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Bookman Old Style" w:hAnsi="Times New Roman" w:cs="Times New Roman"/>
                <w:sz w:val="20"/>
                <w:szCs w:val="20"/>
              </w:rPr>
              <w:t>2</w:t>
            </w:r>
            <w:r w:rsidR="00FA4F05" w:rsidRPr="00370466">
              <w:rPr>
                <w:rFonts w:ascii="Times New Roman" w:eastAsia="Bookman Old Style" w:hAnsi="Times New Roman" w:cs="Times New Roman"/>
                <w:sz w:val="20"/>
                <w:szCs w:val="20"/>
              </w:rPr>
              <w:t>0</w:t>
            </w: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  <w:p w:rsidR="00A352FA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  <w:p w:rsidR="00A352FA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352FA" w:rsidRPr="00370466" w:rsidTr="0000560F">
        <w:trPr>
          <w:trHeight w:val="4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0"/>
                <w:szCs w:val="20"/>
              </w:rPr>
              <w:t>Niwiska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4F05" w:rsidRPr="00370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FA4F05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</w:tr>
      <w:tr w:rsidR="00A352FA" w:rsidRPr="00370466" w:rsidTr="0000560F">
        <w:trPr>
          <w:trHeight w:val="1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0"/>
                <w:szCs w:val="20"/>
              </w:rPr>
              <w:t>Dzikowiec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352FA" w:rsidRPr="00370466" w:rsidTr="0000560F">
        <w:trPr>
          <w:trHeight w:val="1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Raniżów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942E3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="00A352FA"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A352FA" w:rsidRPr="00370466" w:rsidTr="0000560F">
        <w:trPr>
          <w:trHeight w:val="1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Majdan Królewski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BB062B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BB062B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BB062B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A352FA" w:rsidRPr="00370466" w:rsidTr="0000560F">
        <w:trPr>
          <w:trHeight w:val="1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942E3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A352FA" w:rsidRPr="0037046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0"/>
                <w:szCs w:val="20"/>
              </w:rPr>
              <w:t xml:space="preserve"> 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2FA" w:rsidRPr="00370466" w:rsidRDefault="00A352FA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432</w:t>
            </w:r>
          </w:p>
        </w:tc>
      </w:tr>
    </w:tbl>
    <w:p w:rsidR="00DA008D" w:rsidRPr="00370466" w:rsidRDefault="00DA008D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08D" w:rsidRPr="00370466" w:rsidRDefault="00DA008D" w:rsidP="00370466">
      <w:pPr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70466">
        <w:rPr>
          <w:rFonts w:ascii="Times New Roman" w:eastAsia="Bookman Old Style" w:hAnsi="Times New Roman" w:cs="Times New Roman"/>
          <w:sz w:val="24"/>
          <w:szCs w:val="24"/>
        </w:rPr>
        <w:t>Liczba spraw</w:t>
      </w:r>
      <w:r w:rsidR="00FA4F05" w:rsidRPr="00370466">
        <w:rPr>
          <w:rFonts w:ascii="Times New Roman" w:eastAsia="Bookman Old Style" w:hAnsi="Times New Roman" w:cs="Times New Roman"/>
          <w:sz w:val="24"/>
          <w:szCs w:val="24"/>
        </w:rPr>
        <w:t xml:space="preserve"> dotyczących przemocy domowej skierowanych przez Zespół Interdyscyplinarny do Prokuratury, Policji</w:t>
      </w:r>
    </w:p>
    <w:p w:rsidR="009C7141" w:rsidRPr="00370466" w:rsidRDefault="009C7141" w:rsidP="00370466">
      <w:pPr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1470"/>
        <w:gridCol w:w="990"/>
        <w:gridCol w:w="1069"/>
        <w:gridCol w:w="1271"/>
        <w:gridCol w:w="1110"/>
        <w:gridCol w:w="1351"/>
        <w:gridCol w:w="1016"/>
      </w:tblGrid>
      <w:tr w:rsidR="0052691E" w:rsidRPr="00370466" w:rsidTr="00087F96">
        <w:trPr>
          <w:trHeight w:val="59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Kolbuszowa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Cmolas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Niwiska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Dzikowiec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Raniżów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087F9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Majdan Królewski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Ogółem</w:t>
            </w:r>
          </w:p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2691E" w:rsidRPr="00370466" w:rsidTr="0004524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DA008D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b/>
                <w:sz w:val="24"/>
                <w:szCs w:val="24"/>
              </w:rPr>
              <w:t>Liczba spraw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FA4F05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370466" w:rsidRDefault="00534AEA" w:rsidP="0037046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A942E3" w:rsidRPr="00370466" w:rsidRDefault="00A942E3" w:rsidP="003704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17" w:rsidRPr="00370466" w:rsidRDefault="00F62B17" w:rsidP="003704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Zadanie 1</w:t>
      </w:r>
    </w:p>
    <w:p w:rsidR="00F62B17" w:rsidRPr="00370466" w:rsidRDefault="00F62B17" w:rsidP="00370466">
      <w:pPr>
        <w:spacing w:line="276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>Udzielanie  specjalistycznej  pomocy i wsparcia osobom dotkniętym przemocą                               w rodzinie</w:t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C667AF" w:rsidRPr="00370466" w:rsidRDefault="00567B5A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534AEA" w:rsidRPr="00370466">
        <w:rPr>
          <w:rFonts w:ascii="Times New Roman" w:hAnsi="Times New Roman" w:cs="Times New Roman"/>
          <w:sz w:val="24"/>
          <w:szCs w:val="24"/>
        </w:rPr>
        <w:t>20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534AEA" w:rsidRPr="00370466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FA4F05" w:rsidRPr="00370466" w:rsidTr="0000560F">
        <w:tc>
          <w:tcPr>
            <w:tcW w:w="2235" w:type="dxa"/>
          </w:tcPr>
          <w:p w:rsidR="00FA4F05" w:rsidRPr="00370466" w:rsidRDefault="00FA4F05" w:rsidP="00087F96">
            <w:pPr>
              <w:spacing w:after="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Realizatorzy</w:t>
            </w:r>
          </w:p>
          <w:p w:rsidR="00FA4F05" w:rsidRPr="00370466" w:rsidRDefault="00FA4F05" w:rsidP="00087F96">
            <w:pPr>
              <w:spacing w:after="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zadania  </w:t>
            </w:r>
          </w:p>
        </w:tc>
        <w:tc>
          <w:tcPr>
            <w:tcW w:w="6945" w:type="dxa"/>
          </w:tcPr>
          <w:p w:rsidR="00FA4F05" w:rsidRPr="00370466" w:rsidRDefault="00FA4F05" w:rsidP="00370466">
            <w:pPr>
              <w:spacing w:after="71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FA4F05" w:rsidRPr="00370466" w:rsidTr="0000560F">
        <w:trPr>
          <w:trHeight w:val="2976"/>
        </w:trPr>
        <w:tc>
          <w:tcPr>
            <w:tcW w:w="2235" w:type="dxa"/>
          </w:tcPr>
          <w:p w:rsidR="00FA4F05" w:rsidRPr="00370466" w:rsidRDefault="00FA4F05" w:rsidP="00087F96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Powiatowe Centrum Pomocy Rodzinie                 w Kolbuszowej</w:t>
            </w:r>
          </w:p>
        </w:tc>
        <w:tc>
          <w:tcPr>
            <w:tcW w:w="6945" w:type="dxa"/>
          </w:tcPr>
          <w:p w:rsidR="00FA4F05" w:rsidRPr="00370466" w:rsidRDefault="00FA4F05" w:rsidP="00087F96">
            <w:pPr>
              <w:spacing w:after="7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 Działania wobec osób doznających przemocy: praca socjalna (bieżąca pomoc i wsparcie), poradnictwo socjalne, rodzinne udział w grupie wsparcia dla ODP, porady i konsultacje terapeutyczne, poradnictwo prawne  i psychologiczne, uruchamianie procedury NK, zawiadomienia na policję, udzielanie schronienia w hostelu OIK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2. Działania  podejmowane  wobec świadków przemocy  w rodzinie: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poradnictwo socjalne, poradnictwo rodzinne, , psychologiczne, wsparcie, edukacja i informacja odnośnie możliwości lokalnej pomocy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Prowadzenie grupy wsparcia: dla osób doznających przemocy oraz rodzin osób z zaburzeniami psychicznymi,. 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4. Spotkania rodzinne służące poprawie relacji i komunikacji dla rodzin  w kryzysie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3704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Interwencja kryzysowa (diagnozy sytuacji rodzin    w kryzysie, wszczynanie procedury NK   i działalność w ramach grup roboczych) 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6. Dyżury pod  telefonu interwencyjnym</w:t>
            </w:r>
          </w:p>
        </w:tc>
      </w:tr>
      <w:tr w:rsidR="00FA4F05" w:rsidRPr="00370466" w:rsidTr="0000560F">
        <w:trPr>
          <w:trHeight w:val="965"/>
        </w:trPr>
        <w:tc>
          <w:tcPr>
            <w:tcW w:w="2235" w:type="dxa"/>
          </w:tcPr>
          <w:p w:rsidR="00FA4F05" w:rsidRPr="00370466" w:rsidRDefault="00FA4F05" w:rsidP="00087F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Poradnia 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–Pedagogiczna</w:t>
            </w:r>
            <w:r w:rsidRPr="003704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6945" w:type="dxa"/>
          </w:tcPr>
          <w:p w:rsidR="00FA4F05" w:rsidRPr="00370466" w:rsidRDefault="00FA4F05" w:rsidP="00087F96">
            <w:pPr>
              <w:pStyle w:val="Tekstpodstawowy"/>
              <w:spacing w:line="276" w:lineRule="auto"/>
              <w:rPr>
                <w:lang w:eastAsia="pl-PL"/>
              </w:rPr>
            </w:pPr>
            <w:r w:rsidRPr="00370466">
              <w:rPr>
                <w:lang w:eastAsia="pl-PL"/>
              </w:rPr>
              <w:t>Diagnoza i terapia dzieci.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lang w:eastAsia="pl-PL"/>
              </w:rPr>
            </w:pPr>
            <w:r w:rsidRPr="00370466">
              <w:rPr>
                <w:lang w:eastAsia="pl-PL"/>
              </w:rPr>
              <w:t>Dyżury w  GKRPA w Urzędzie Miejskim w Kolbuszowej.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370466">
              <w:rPr>
                <w:lang w:eastAsia="pl-PL"/>
              </w:rPr>
              <w:t>Rozmowy z osobami z problemem alkoholowym.</w:t>
            </w:r>
          </w:p>
        </w:tc>
      </w:tr>
      <w:tr w:rsidR="00FA4F05" w:rsidRPr="00370466" w:rsidTr="0000560F">
        <w:trPr>
          <w:trHeight w:val="979"/>
        </w:trPr>
        <w:tc>
          <w:tcPr>
            <w:tcW w:w="2235" w:type="dxa"/>
          </w:tcPr>
          <w:p w:rsidR="00FA4F05" w:rsidRPr="00370466" w:rsidRDefault="00FA4F05" w:rsidP="00087F96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Komenda Powiatowa Policji w Kolbuszowej</w:t>
            </w:r>
          </w:p>
        </w:tc>
        <w:tc>
          <w:tcPr>
            <w:tcW w:w="6945" w:type="dxa"/>
          </w:tcPr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Realizacja zadań wynikających z procedury „Niebieska Karta „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2. Monitorowanie stanu bezpieczeństwa osób doznających przem</w:t>
            </w:r>
            <w:r w:rsidR="00A942E3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ocy </w:t>
            </w:r>
            <w:r w:rsidR="00224278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942E3"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w miejscu zamieszkania w/w</w:t>
            </w:r>
          </w:p>
        </w:tc>
      </w:tr>
      <w:tr w:rsidR="00FA4F05" w:rsidRPr="00370466" w:rsidTr="0000560F">
        <w:tc>
          <w:tcPr>
            <w:tcW w:w="2235" w:type="dxa"/>
          </w:tcPr>
          <w:p w:rsidR="00FA4F05" w:rsidRPr="00370466" w:rsidRDefault="00FA4F05" w:rsidP="00087F96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 w Kolbuszowej</w:t>
            </w:r>
          </w:p>
        </w:tc>
        <w:tc>
          <w:tcPr>
            <w:tcW w:w="6945" w:type="dxa"/>
          </w:tcPr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Realizacja procedury „Niebieska Karta”,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poradnictwo socjalne, rodzinne,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pomoc socjalna osobom dotkniętym przemocą,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wspieranie ofiar przemocy w rodzinie,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lastRenderedPageBreak/>
              <w:t>- kierowanie spraw do sądu, prokuratury, policji,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motywowanie i kierowanie osób do korzystania z wsparcia psychologa, terapeuty rodzinnego,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udzielanie pomocy finansowej,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wsparcie asystenta rodziny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</w:rPr>
            </w:pPr>
            <w:r w:rsidRPr="00370466">
              <w:rPr>
                <w:szCs w:val="22"/>
                <w:lang w:eastAsia="pl-PL"/>
              </w:rPr>
              <w:t>- motywowanie do udziału w programie korekcyjno-edukacyjnym-</w:t>
            </w:r>
            <w:r w:rsidRPr="00370466">
              <w:rPr>
                <w:szCs w:val="22"/>
              </w:rPr>
              <w:t xml:space="preserve"> ilość osób – 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wnioskowanie o zastosowanie leczenia odwykowego,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 xml:space="preserve">- kierowanie osób do GKRPA - </w:t>
            </w:r>
            <w:r w:rsidRPr="00370466">
              <w:rPr>
                <w:szCs w:val="22"/>
              </w:rPr>
              <w:t>19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bCs/>
                <w:szCs w:val="22"/>
                <w:lang w:eastAsia="pl-PL"/>
              </w:rPr>
            </w:pPr>
            <w:r w:rsidRPr="00370466">
              <w:rPr>
                <w:bCs/>
                <w:szCs w:val="22"/>
                <w:lang w:eastAsia="pl-PL"/>
              </w:rPr>
              <w:t>Działania realizowane w ramach projektu „Przemocy</w:t>
            </w:r>
            <w:r w:rsidRPr="00370466">
              <w:rPr>
                <w:bCs/>
                <w:szCs w:val="22"/>
              </w:rPr>
              <w:t xml:space="preserve"> </w:t>
            </w:r>
            <w:r w:rsidRPr="00370466">
              <w:rPr>
                <w:bCs/>
                <w:szCs w:val="22"/>
                <w:lang w:eastAsia="pl-PL"/>
              </w:rPr>
              <w:t>m</w:t>
            </w:r>
            <w:r w:rsidR="00A942E3" w:rsidRPr="00370466">
              <w:rPr>
                <w:bCs/>
                <w:szCs w:val="22"/>
                <w:lang w:eastAsia="pl-PL"/>
              </w:rPr>
              <w:t xml:space="preserve">ówimy Nie w Gminie Kolbuszowa 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bCs/>
                <w:szCs w:val="22"/>
                <w:lang w:eastAsia="pl-PL"/>
              </w:rPr>
              <w:t>- poradnictwo socjalne, rodzinne, prawne, psychologiczne</w:t>
            </w:r>
            <w:r w:rsidRPr="00370466">
              <w:rPr>
                <w:szCs w:val="22"/>
                <w:lang w:eastAsia="pl-PL"/>
              </w:rPr>
              <w:t>- promowanie działań różnych instytucji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upowszechnianie informacji dotyczącej oferty pomocowej dla osób doświadczających przemocy w instytucjach i organizacjach wspierających osoby doznające przemocy poprzez wydawanie ulotek, broszur i udzielanie informacji,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- utworzenie grupy wsparcia</w:t>
            </w:r>
          </w:p>
        </w:tc>
      </w:tr>
      <w:tr w:rsidR="00FA4F05" w:rsidRPr="00370466" w:rsidTr="0000560F">
        <w:tc>
          <w:tcPr>
            <w:tcW w:w="2235" w:type="dxa"/>
          </w:tcPr>
          <w:p w:rsidR="00FA4F05" w:rsidRPr="00370466" w:rsidRDefault="00FA4F05" w:rsidP="00087F96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Ośrodek Pomocy Społecznej </w:t>
            </w:r>
            <w:r w:rsidR="00087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Cmolasie</w:t>
            </w:r>
          </w:p>
        </w:tc>
        <w:tc>
          <w:tcPr>
            <w:tcW w:w="6945" w:type="dxa"/>
          </w:tcPr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praca socjalna, poradnictwo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pomoc finansowa, dożywianie dzieci w szkole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motywowanie do podjęcia terapii dla osób współuzależnionych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współpraca z kuratorem społecznym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współpraca z asystentem rodziny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 xml:space="preserve">- informowanie o możliwości skorzystania z pomocy specjalistycznej i prawnej </w:t>
            </w:r>
            <w:r w:rsidR="00087F96">
              <w:rPr>
                <w:szCs w:val="22"/>
                <w:lang w:eastAsia="pl-PL"/>
              </w:rPr>
              <w:br/>
            </w:r>
            <w:r w:rsidRPr="00370466">
              <w:rPr>
                <w:szCs w:val="22"/>
                <w:lang w:eastAsia="pl-PL"/>
              </w:rPr>
              <w:t>w powiecie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</w:pPr>
            <w:r w:rsidRPr="00370466">
              <w:rPr>
                <w:szCs w:val="22"/>
                <w:lang w:eastAsia="pl-PL"/>
              </w:rPr>
              <w:t xml:space="preserve">- skierowanie na kolonie wypoczynkowe profilaktyczno-terapeutyczne  </w:t>
            </w:r>
          </w:p>
        </w:tc>
      </w:tr>
      <w:tr w:rsidR="00FA4F05" w:rsidRPr="00370466" w:rsidTr="0000560F">
        <w:tc>
          <w:tcPr>
            <w:tcW w:w="2235" w:type="dxa"/>
          </w:tcPr>
          <w:p w:rsidR="00FA4F05" w:rsidRPr="00370466" w:rsidRDefault="00FA4F05" w:rsidP="00087F96">
            <w:pPr>
              <w:spacing w:after="7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Ośrodek Pomocy Społecznej </w:t>
            </w:r>
            <w:r w:rsidR="00087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Dzikowcu</w:t>
            </w:r>
          </w:p>
        </w:tc>
        <w:tc>
          <w:tcPr>
            <w:tcW w:w="6945" w:type="dxa"/>
          </w:tcPr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466">
              <w:rPr>
                <w:rFonts w:ascii="Times New Roman" w:eastAsia="Times New Roman" w:hAnsi="Times New Roman" w:cs="Times New Roman"/>
              </w:rPr>
              <w:t>Poradnictwo socjalne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4F05" w:rsidRPr="00370466" w:rsidTr="0000560F">
        <w:tc>
          <w:tcPr>
            <w:tcW w:w="2235" w:type="dxa"/>
          </w:tcPr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Ośrodek Pomocy Społecznej </w:t>
            </w:r>
            <w:r w:rsidR="00087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Niwiskach</w:t>
            </w:r>
            <w:proofErr w:type="spellEnd"/>
          </w:p>
        </w:tc>
        <w:tc>
          <w:tcPr>
            <w:tcW w:w="6945" w:type="dxa"/>
          </w:tcPr>
          <w:p w:rsidR="00FA4F05" w:rsidRPr="00370466" w:rsidRDefault="00FA4F05" w:rsidP="00087F96">
            <w:pPr>
              <w:spacing w:after="37" w:line="276" w:lineRule="auto"/>
              <w:ind w:right="55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- poradnictwo prawne, socjalne i psychologiczne</w:t>
            </w:r>
          </w:p>
          <w:p w:rsidR="00FA4F05" w:rsidRPr="00370466" w:rsidRDefault="00FA4F05" w:rsidP="00087F96">
            <w:pPr>
              <w:spacing w:after="37" w:line="276" w:lineRule="auto"/>
              <w:ind w:right="55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- praca socjalna</w:t>
            </w:r>
          </w:p>
          <w:p w:rsidR="00FA4F05" w:rsidRPr="00370466" w:rsidRDefault="00FA4F05" w:rsidP="00087F96">
            <w:pPr>
              <w:spacing w:after="37" w:line="276" w:lineRule="auto"/>
              <w:ind w:right="55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Wsparcie finansowe i rzeczowe</w:t>
            </w:r>
          </w:p>
          <w:p w:rsidR="00FA4F05" w:rsidRPr="00370466" w:rsidRDefault="00FA4F05" w:rsidP="00087F96">
            <w:pPr>
              <w:spacing w:after="37" w:line="276" w:lineRule="auto"/>
              <w:ind w:right="55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- wsparcie realizowane przez ZI i GR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- wsparcie specjalistyczne prowadzone przez PWD dla nieletnich oraz poradnictwo dla rodziców</w:t>
            </w:r>
          </w:p>
        </w:tc>
      </w:tr>
      <w:tr w:rsidR="00FA4F05" w:rsidRPr="00370466" w:rsidTr="0000560F">
        <w:tc>
          <w:tcPr>
            <w:tcW w:w="2235" w:type="dxa"/>
          </w:tcPr>
          <w:p w:rsidR="00087F9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Ośrodek Pomocy Społecznej 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Majdanie Królewskim</w:t>
            </w:r>
          </w:p>
        </w:tc>
        <w:tc>
          <w:tcPr>
            <w:tcW w:w="6945" w:type="dxa"/>
          </w:tcPr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pomoc w poradnictwie prawnym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kierowanie na konsultacje prawne, pomoc asystenta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>- rozmowy wspierające</w:t>
            </w:r>
          </w:p>
          <w:p w:rsidR="00FA4F05" w:rsidRPr="00370466" w:rsidRDefault="00FA4F05" w:rsidP="00087F96">
            <w:pPr>
              <w:pStyle w:val="Tekstpodstawowy"/>
              <w:spacing w:line="276" w:lineRule="auto"/>
              <w:rPr>
                <w:szCs w:val="22"/>
                <w:lang w:eastAsia="pl-PL"/>
              </w:rPr>
            </w:pPr>
            <w:r w:rsidRPr="00370466">
              <w:rPr>
                <w:szCs w:val="22"/>
                <w:lang w:eastAsia="pl-PL"/>
              </w:rPr>
              <w:t xml:space="preserve">- wsparcie materialne </w:t>
            </w:r>
          </w:p>
          <w:p w:rsidR="00FA4F05" w:rsidRPr="00370466" w:rsidRDefault="00FA4F05" w:rsidP="00087F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(OPS – rzeczowe, finansowe)</w:t>
            </w:r>
          </w:p>
        </w:tc>
      </w:tr>
    </w:tbl>
    <w:p w:rsidR="00087F96" w:rsidRDefault="00087F96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3CE" w:rsidRDefault="009243CE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3CE" w:rsidRDefault="009243CE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38A" w:rsidRPr="00370466" w:rsidRDefault="009B138A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Zadanie 2</w:t>
      </w:r>
    </w:p>
    <w:p w:rsidR="009B138A" w:rsidRPr="00370466" w:rsidRDefault="009B138A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Ochrona przed dalszym krzywdzeniem przez sprawcę</w:t>
      </w:r>
    </w:p>
    <w:p w:rsidR="009243CE" w:rsidRDefault="009243CE" w:rsidP="00370466">
      <w:pPr>
        <w:spacing w:after="7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5A" w:rsidRPr="00370466" w:rsidRDefault="00567B5A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F632B7" w:rsidRPr="00370466">
        <w:rPr>
          <w:rFonts w:ascii="Times New Roman" w:hAnsi="Times New Roman" w:cs="Times New Roman"/>
          <w:sz w:val="24"/>
          <w:szCs w:val="24"/>
        </w:rPr>
        <w:t>2</w:t>
      </w:r>
      <w:r w:rsidR="00940AD1" w:rsidRPr="00370466">
        <w:rPr>
          <w:rFonts w:ascii="Times New Roman" w:hAnsi="Times New Roman" w:cs="Times New Roman"/>
          <w:sz w:val="24"/>
          <w:szCs w:val="24"/>
        </w:rPr>
        <w:t>1</w:t>
      </w:r>
      <w:r w:rsidRPr="00370466">
        <w:rPr>
          <w:rFonts w:ascii="Times New Roman" w:hAnsi="Times New Roman" w:cs="Times New Roman"/>
          <w:sz w:val="24"/>
          <w:szCs w:val="24"/>
        </w:rPr>
        <w:t>- 31.12.20</w:t>
      </w:r>
      <w:r w:rsidR="00F632B7" w:rsidRPr="00370466">
        <w:rPr>
          <w:rFonts w:ascii="Times New Roman" w:hAnsi="Times New Roman" w:cs="Times New Roman"/>
          <w:sz w:val="24"/>
          <w:szCs w:val="24"/>
        </w:rPr>
        <w:t>2</w:t>
      </w:r>
      <w:r w:rsidR="00940AD1" w:rsidRPr="0037046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940AD1" w:rsidRPr="00370466" w:rsidTr="009243CE">
        <w:tc>
          <w:tcPr>
            <w:tcW w:w="2660" w:type="dxa"/>
          </w:tcPr>
          <w:p w:rsidR="00940AD1" w:rsidRPr="00370466" w:rsidRDefault="00940AD1" w:rsidP="00370466">
            <w:pPr>
              <w:spacing w:after="7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6662" w:type="dxa"/>
          </w:tcPr>
          <w:p w:rsidR="00940AD1" w:rsidRPr="00370466" w:rsidRDefault="00940AD1" w:rsidP="00370466">
            <w:pPr>
              <w:spacing w:after="7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940AD1" w:rsidRPr="00370466" w:rsidTr="009243CE">
        <w:tc>
          <w:tcPr>
            <w:tcW w:w="266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Powiatowe Centrum Pomocy Rodzinie                 w Kolbuszowej</w:t>
            </w:r>
          </w:p>
        </w:tc>
        <w:tc>
          <w:tcPr>
            <w:tcW w:w="6662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Monitorowanie sytuacji w rodzinie uczestników PEK przez specjalistę pracy socjalnej</w:t>
            </w:r>
          </w:p>
        </w:tc>
      </w:tr>
      <w:tr w:rsidR="00940AD1" w:rsidRPr="00370466" w:rsidTr="009243CE">
        <w:tc>
          <w:tcPr>
            <w:tcW w:w="266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Komenda Powiatowa Policji w Kolbuszowej</w:t>
            </w:r>
          </w:p>
        </w:tc>
        <w:tc>
          <w:tcPr>
            <w:tcW w:w="6662" w:type="dxa"/>
          </w:tcPr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Izolowanie sprawców przemocy w rodzinie:</w:t>
            </w:r>
          </w:p>
          <w:p w:rsidR="00940AD1" w:rsidRPr="00370466" w:rsidRDefault="00A942E3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-Izba wytrzeźwień </w:t>
            </w:r>
          </w:p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-PDOZ</w:t>
            </w:r>
          </w:p>
          <w:p w:rsidR="00940AD1" w:rsidRPr="00370466" w:rsidRDefault="00940AD1" w:rsidP="00087F96">
            <w:pPr>
              <w:spacing w:after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Prowadzenie postępowań karnych z art. 207 kk</w:t>
            </w:r>
          </w:p>
          <w:p w:rsidR="00940AD1" w:rsidRPr="00370466" w:rsidRDefault="00940AD1" w:rsidP="00087F96">
            <w:pPr>
              <w:spacing w:after="7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Nakaz opuszczenia i zbliżania do miejsca zamieszkania wydany przez Policję </w:t>
            </w:r>
          </w:p>
        </w:tc>
      </w:tr>
      <w:tr w:rsidR="00940AD1" w:rsidRPr="00370466" w:rsidTr="009243CE">
        <w:tc>
          <w:tcPr>
            <w:tcW w:w="266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662" w:type="dxa"/>
          </w:tcPr>
          <w:p w:rsidR="00940AD1" w:rsidRPr="00370466" w:rsidRDefault="00940AD1" w:rsidP="00087F96">
            <w:pPr>
              <w:ind w:left="2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Podejmowanie działań interwencyjnych w oparciu o procedurę „Niebieska Karta”</w:t>
            </w:r>
          </w:p>
          <w:p w:rsidR="00940AD1" w:rsidRPr="00370466" w:rsidRDefault="00940AD1" w:rsidP="00087F96">
            <w:pPr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wniosek o poddanie obowiązku leczenia odwykowego</w:t>
            </w:r>
          </w:p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</w:rPr>
              <w:t>powiadomienie organów ścigania o wystąpieniu przemocy w rodzinie.</w:t>
            </w:r>
          </w:p>
        </w:tc>
      </w:tr>
      <w:tr w:rsidR="00940AD1" w:rsidRPr="00370466" w:rsidTr="009243CE">
        <w:tc>
          <w:tcPr>
            <w:tcW w:w="266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087F96" w:rsidP="00087F96">
            <w:pPr>
              <w:spacing w:after="7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40AD1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Cmolasie</w:t>
            </w:r>
          </w:p>
        </w:tc>
        <w:tc>
          <w:tcPr>
            <w:tcW w:w="6662" w:type="dxa"/>
          </w:tcPr>
          <w:p w:rsidR="00940AD1" w:rsidRPr="00370466" w:rsidRDefault="00940AD1" w:rsidP="00087F96">
            <w:pPr>
              <w:ind w:left="2"/>
              <w:rPr>
                <w:rFonts w:ascii="Times New Roman" w:hAnsi="Times New Roman" w:cs="Times New Roman"/>
              </w:rPr>
            </w:pPr>
            <w:r w:rsidRPr="00370466">
              <w:rPr>
                <w:rFonts w:ascii="Times New Roman" w:hAnsi="Times New Roman" w:cs="Times New Roman"/>
              </w:rPr>
              <w:t>Monitorowanie sytuacji w rodzinie przez pracownika socjalnego oraz dzielnicowego</w:t>
            </w:r>
          </w:p>
          <w:p w:rsidR="00940AD1" w:rsidRPr="00370466" w:rsidRDefault="00940AD1" w:rsidP="00087F96">
            <w:pPr>
              <w:ind w:left="2"/>
              <w:rPr>
                <w:rFonts w:ascii="Times New Roman" w:hAnsi="Times New Roman" w:cs="Times New Roman"/>
              </w:rPr>
            </w:pPr>
          </w:p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</w:rPr>
              <w:t>Współpraca z kuratorem sądowym</w:t>
            </w:r>
          </w:p>
        </w:tc>
      </w:tr>
      <w:tr w:rsidR="00940AD1" w:rsidRPr="00370466" w:rsidTr="009243CE">
        <w:tc>
          <w:tcPr>
            <w:tcW w:w="266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 w Majdanie Królewskim</w:t>
            </w:r>
          </w:p>
        </w:tc>
        <w:tc>
          <w:tcPr>
            <w:tcW w:w="6662" w:type="dxa"/>
          </w:tcPr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Kierowanie wniosku do sądu o wgląd w sytuację rodzinną</w:t>
            </w:r>
          </w:p>
        </w:tc>
      </w:tr>
      <w:tr w:rsidR="00940AD1" w:rsidRPr="00370466" w:rsidTr="009243CE">
        <w:tc>
          <w:tcPr>
            <w:tcW w:w="266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Prokuratura Rejonowa </w:t>
            </w:r>
          </w:p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662" w:type="dxa"/>
          </w:tcPr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-prowadzenie postępowań z art. 207 kk</w:t>
            </w:r>
          </w:p>
        </w:tc>
      </w:tr>
      <w:tr w:rsidR="00940AD1" w:rsidRPr="00370466" w:rsidTr="009243CE">
        <w:tc>
          <w:tcPr>
            <w:tcW w:w="266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Sąd Rejonowy      </w:t>
            </w:r>
            <w:r w:rsidR="00087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662" w:type="dxa"/>
          </w:tcPr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prowadzenie spraw sądowych</w:t>
            </w:r>
          </w:p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wyroki z art. 207</w:t>
            </w:r>
          </w:p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nakazy udziału w PKE dla osób stosujących przemoc</w:t>
            </w:r>
          </w:p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nadzory kuratorskie</w:t>
            </w:r>
          </w:p>
          <w:p w:rsidR="00940AD1" w:rsidRPr="00370466" w:rsidRDefault="00940AD1" w:rsidP="00087F96">
            <w:pPr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7F96" w:rsidRDefault="00087F96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F96" w:rsidRDefault="00087F96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245" w:rsidRPr="00370466" w:rsidRDefault="0089254B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Zadanie 3</w:t>
      </w:r>
    </w:p>
    <w:p w:rsidR="00045245" w:rsidRPr="00370466" w:rsidRDefault="00045245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08D" w:rsidRPr="00370466" w:rsidRDefault="0089254B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Udzielanie schronienia w hostelu OIK  w przypadku  konieczności opuszczenia dotychczasowego miejsca zamieszkania  przez osobę  lub rodzinę dotkniętą przemocą </w:t>
      </w:r>
      <w:r w:rsidR="00087F9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>w rodzinie.</w:t>
      </w:r>
    </w:p>
    <w:p w:rsidR="009243CE" w:rsidRDefault="009243CE" w:rsidP="00370466">
      <w:pPr>
        <w:spacing w:after="7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5B" w:rsidRPr="00370466" w:rsidRDefault="00F47F5B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</w:p>
    <w:p w:rsidR="00F47F5B" w:rsidRDefault="00F47F5B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3CE" w:rsidRPr="00370466" w:rsidRDefault="009243CE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940AD1" w:rsidRPr="00370466" w:rsidTr="009243CE">
        <w:tc>
          <w:tcPr>
            <w:tcW w:w="3085" w:type="dxa"/>
          </w:tcPr>
          <w:p w:rsidR="00940AD1" w:rsidRPr="00370466" w:rsidRDefault="00940AD1" w:rsidP="00370466">
            <w:pPr>
              <w:spacing w:after="7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Realizatorzy</w:t>
            </w:r>
          </w:p>
        </w:tc>
        <w:tc>
          <w:tcPr>
            <w:tcW w:w="6237" w:type="dxa"/>
          </w:tcPr>
          <w:p w:rsidR="00940AD1" w:rsidRPr="00370466" w:rsidRDefault="00940AD1" w:rsidP="00370466">
            <w:pPr>
              <w:spacing w:after="7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940AD1" w:rsidRPr="00370466" w:rsidTr="009243CE">
        <w:tc>
          <w:tcPr>
            <w:tcW w:w="3085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Powiatowe Centrum Pomocy Rodzinie                 w Kolbuszowej</w:t>
            </w:r>
          </w:p>
        </w:tc>
        <w:tc>
          <w:tcPr>
            <w:tcW w:w="6237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Udzielanie i zapewnienie bezpiecznego schronienia rodzinom dotkniętym przemocą   w hostelu OIK</w:t>
            </w:r>
          </w:p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Kompleksowa pomoc i wsparcie podczas pobytu</w:t>
            </w:r>
          </w:p>
        </w:tc>
      </w:tr>
      <w:tr w:rsidR="00940AD1" w:rsidRPr="00370466" w:rsidTr="009243CE">
        <w:tc>
          <w:tcPr>
            <w:tcW w:w="3085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Cmolasie</w:t>
            </w:r>
          </w:p>
        </w:tc>
        <w:tc>
          <w:tcPr>
            <w:tcW w:w="6237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Informowanie o możliwości zamieszkania w OIK lub SOW</w:t>
            </w:r>
          </w:p>
        </w:tc>
      </w:tr>
    </w:tbl>
    <w:p w:rsidR="00045245" w:rsidRPr="00370466" w:rsidRDefault="00045245" w:rsidP="00370466">
      <w:pPr>
        <w:spacing w:after="71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87F96" w:rsidRDefault="00087F96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245" w:rsidRPr="00370466" w:rsidRDefault="00045245" w:rsidP="00370466">
      <w:pPr>
        <w:spacing w:after="7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Zadanie 4</w:t>
      </w:r>
    </w:p>
    <w:p w:rsidR="00045245" w:rsidRPr="00370466" w:rsidRDefault="00045245" w:rsidP="00370466">
      <w:pPr>
        <w:spacing w:after="0" w:line="276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Upowszechnianie informacji o instytucjach i formach pomocy dla ODP (osób doświadczających przemocy). </w:t>
      </w:r>
    </w:p>
    <w:p w:rsidR="00F47F5B" w:rsidRPr="00370466" w:rsidRDefault="00F47F5B" w:rsidP="00370466">
      <w:pPr>
        <w:spacing w:after="0" w:line="276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F5B" w:rsidRPr="00370466" w:rsidRDefault="00F47F5B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 xml:space="preserve">Termin realizacji zadania : </w:t>
      </w:r>
      <w:r w:rsidR="00FE5ED6" w:rsidRPr="00370466">
        <w:rPr>
          <w:rFonts w:ascii="Times New Roman" w:hAnsi="Times New Roman" w:cs="Times New Roman"/>
          <w:sz w:val="24"/>
          <w:szCs w:val="24"/>
        </w:rPr>
        <w:t>01.01.2020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FE5ED6" w:rsidRPr="00370466">
        <w:rPr>
          <w:rFonts w:ascii="Times New Roman" w:hAnsi="Times New Roman" w:cs="Times New Roman"/>
          <w:sz w:val="24"/>
          <w:szCs w:val="24"/>
        </w:rPr>
        <w:t>20</w:t>
      </w:r>
    </w:p>
    <w:p w:rsidR="00045245" w:rsidRPr="00370466" w:rsidRDefault="00045245" w:rsidP="00370466">
      <w:pPr>
        <w:spacing w:after="0" w:line="276" w:lineRule="auto"/>
        <w:ind w:left="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940AD1" w:rsidRPr="00370466" w:rsidTr="0000560F">
        <w:tc>
          <w:tcPr>
            <w:tcW w:w="3070" w:type="dxa"/>
          </w:tcPr>
          <w:p w:rsidR="00940AD1" w:rsidRPr="00370466" w:rsidRDefault="00940AD1" w:rsidP="00370466">
            <w:pPr>
              <w:spacing w:after="7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6252" w:type="dxa"/>
          </w:tcPr>
          <w:p w:rsidR="00940AD1" w:rsidRPr="00370466" w:rsidRDefault="00940AD1" w:rsidP="00370466">
            <w:pPr>
              <w:spacing w:after="7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Działania 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Powiatowe Centrum Pomocy Rodzinie   </w:t>
            </w:r>
            <w:r w:rsidR="00087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 Kolbuszowej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Przekazywanie formularzy  Niebieskiej Karty B oraz ulotek  ODP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Komenda Powiatowa Policji                 </w:t>
            </w:r>
            <w:r w:rsidR="00087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Przekazywanie formularzy Niebieska Karta B wraz z dołączoną informacją o instytucjach świadczących pomoc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00560F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40AD1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Cmolasie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Rozpowszechnianie broszur i ulotek dotyczących zjawiska przemocy</w:t>
            </w:r>
          </w:p>
          <w:p w:rsidR="00940AD1" w:rsidRPr="00370466" w:rsidRDefault="00940AD1" w:rsidP="00087F96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umieszczanie plakatów informacyjnych w gablotach Urzędów  Gminy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940AD1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Udostępnianie informacji o możliwościach i formach pomocy instytucji działających na terenie gminy</w:t>
            </w:r>
          </w:p>
          <w:p w:rsidR="00940AD1" w:rsidRPr="00370466" w:rsidRDefault="00940AD1" w:rsidP="00087F96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-Ulotki, foldery, informatory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940AD1" w:rsidP="00087F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Niwiskach</w:t>
            </w:r>
            <w:proofErr w:type="spellEnd"/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ind w:left="2" w:righ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Upowszechnianie ulotek przez ZI, GR i GOPS</w:t>
            </w:r>
          </w:p>
        </w:tc>
      </w:tr>
    </w:tbl>
    <w:p w:rsidR="008D311B" w:rsidRPr="00370466" w:rsidRDefault="008D311B" w:rsidP="00370466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311B" w:rsidRPr="00370466" w:rsidRDefault="008D311B" w:rsidP="00370466">
      <w:pPr>
        <w:spacing w:after="5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311B" w:rsidRPr="00370466" w:rsidRDefault="003E0BEE" w:rsidP="0037046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Cel 3</w:t>
      </w:r>
      <w:r w:rsidRPr="00370466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Zapobieganie stosowaniu przemocy w rodzinie poprzez zwiększenie skuteczności oddziaływań wobec osób stosujących przemoc w rodzinie </w:t>
      </w:r>
    </w:p>
    <w:p w:rsidR="00045245" w:rsidRPr="00370466" w:rsidRDefault="003E0BEE" w:rsidP="00370466">
      <w:pPr>
        <w:spacing w:after="5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245" w:rsidRPr="00370466">
        <w:rPr>
          <w:rFonts w:ascii="Times New Roman" w:eastAsia="Calibri" w:hAnsi="Times New Roman" w:cs="Times New Roman"/>
          <w:b/>
          <w:sz w:val="24"/>
          <w:szCs w:val="24"/>
        </w:rPr>
        <w:t>Zadanie 1</w:t>
      </w:r>
    </w:p>
    <w:p w:rsidR="004017C9" w:rsidRPr="00370466" w:rsidRDefault="00045245" w:rsidP="0037046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Specjalistyczna pomoc i edukacja  OSP (osób stosujących przemoc w rodzinie).</w:t>
      </w:r>
    </w:p>
    <w:p w:rsidR="0000560F" w:rsidRDefault="0000560F" w:rsidP="00370466">
      <w:pPr>
        <w:spacing w:after="7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5A" w:rsidRPr="00370466" w:rsidRDefault="00567B5A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940AD1" w:rsidRPr="00370466" w:rsidTr="00940AD1">
        <w:tc>
          <w:tcPr>
            <w:tcW w:w="307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Realizatorzy</w:t>
            </w:r>
          </w:p>
        </w:tc>
        <w:tc>
          <w:tcPr>
            <w:tcW w:w="6252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940AD1" w:rsidRPr="00370466" w:rsidTr="00940AD1">
        <w:tc>
          <w:tcPr>
            <w:tcW w:w="3070" w:type="dxa"/>
          </w:tcPr>
          <w:p w:rsidR="00940AD1" w:rsidRPr="00370466" w:rsidRDefault="00940AD1" w:rsidP="003704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Powiatowe Centrum Pomocy Rodzinie                 w Kolbuszowej</w:t>
            </w:r>
          </w:p>
        </w:tc>
        <w:tc>
          <w:tcPr>
            <w:tcW w:w="6252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Działania wobec osób stosujących przemoc w rodzinie: konsultacje terapeutyczne, poradnictwo socjalne, udział w programach korekcyjno-edukacyjnych, monitoring sytuacji rodzinnej uczestników, edukacja n/t przemocy i jej konsekwencji prawnych, spotkania rodzinne, poradnictwo psychologiczne, motywacja do podjęcia leczenia w PLU w przypadku współistnienia problemu  uzależnienia</w:t>
            </w:r>
          </w:p>
        </w:tc>
      </w:tr>
      <w:tr w:rsidR="00940AD1" w:rsidRPr="00370466" w:rsidTr="00087F96">
        <w:trPr>
          <w:trHeight w:val="1701"/>
        </w:trPr>
        <w:tc>
          <w:tcPr>
            <w:tcW w:w="307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370466" w:rsidP="00087F9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40AD1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Cmolasie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Motywowanie do podjęcia terapii leczenia uzależnień </w:t>
            </w:r>
          </w:p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Motywowanie do uczestnictwa w programie korekcyjno- edukacyjnym</w:t>
            </w:r>
          </w:p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Współpraca z kuratorem zawodowym</w:t>
            </w:r>
          </w:p>
          <w:p w:rsidR="00940AD1" w:rsidRPr="00370466" w:rsidRDefault="00940AD1" w:rsidP="0000560F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-monitorowanie </w:t>
            </w:r>
            <w:r w:rsidR="0000560F">
              <w:rPr>
                <w:rFonts w:ascii="Times New Roman" w:eastAsia="Calibri" w:hAnsi="Times New Roman" w:cs="Times New Roman"/>
                <w:sz w:val="24"/>
                <w:szCs w:val="24"/>
              </w:rPr>
              <w:t>kontynuacji leczenia odwykowego</w:t>
            </w:r>
          </w:p>
        </w:tc>
      </w:tr>
      <w:tr w:rsidR="00940AD1" w:rsidRPr="00370466" w:rsidTr="00940AD1">
        <w:tc>
          <w:tcPr>
            <w:tcW w:w="307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370466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40AD1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Kolbuszowej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Poradnictwo socjalne</w:t>
            </w:r>
          </w:p>
        </w:tc>
      </w:tr>
      <w:tr w:rsidR="00940AD1" w:rsidRPr="00370466" w:rsidTr="00940AD1">
        <w:trPr>
          <w:trHeight w:val="1237"/>
        </w:trPr>
        <w:tc>
          <w:tcPr>
            <w:tcW w:w="307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 w Majdanie Królewskim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Podnoszenie wiedzy na temat  skutecznego reagowania na problem przemocy w rodzinie</w:t>
            </w:r>
          </w:p>
        </w:tc>
      </w:tr>
      <w:tr w:rsidR="00940AD1" w:rsidRPr="00370466" w:rsidTr="00940AD1">
        <w:tc>
          <w:tcPr>
            <w:tcW w:w="3070" w:type="dxa"/>
          </w:tcPr>
          <w:p w:rsidR="00940AD1" w:rsidRPr="00370466" w:rsidRDefault="00940AD1" w:rsidP="00087F96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 w Dzikowcu</w:t>
            </w:r>
          </w:p>
        </w:tc>
        <w:tc>
          <w:tcPr>
            <w:tcW w:w="6252" w:type="dxa"/>
          </w:tcPr>
          <w:p w:rsidR="00940AD1" w:rsidRPr="00370466" w:rsidRDefault="00940AD1" w:rsidP="00087F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Poradnictwo socjalne</w:t>
            </w:r>
          </w:p>
        </w:tc>
      </w:tr>
    </w:tbl>
    <w:p w:rsidR="004017C9" w:rsidRPr="00370466" w:rsidRDefault="004017C9" w:rsidP="00370466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17C9" w:rsidRPr="00370466" w:rsidRDefault="004017C9" w:rsidP="0037046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Zadanie 2</w:t>
      </w:r>
    </w:p>
    <w:p w:rsidR="00F47F5B" w:rsidRPr="00370466" w:rsidRDefault="004017C9" w:rsidP="009243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Interweniowanie oraz reagowanie właściwych służb na stosowanie przemocy </w:t>
      </w:r>
      <w:r w:rsidR="009243C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w rodzinie. </w:t>
      </w:r>
    </w:p>
    <w:p w:rsidR="008D311B" w:rsidRPr="00370466" w:rsidRDefault="00F47F5B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070"/>
        <w:gridCol w:w="6110"/>
      </w:tblGrid>
      <w:tr w:rsidR="00940AD1" w:rsidRPr="00370466" w:rsidTr="0000560F">
        <w:tc>
          <w:tcPr>
            <w:tcW w:w="307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6110" w:type="dxa"/>
          </w:tcPr>
          <w:p w:rsidR="00940AD1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  <w:p w:rsidR="00ED3211" w:rsidRPr="00370466" w:rsidRDefault="00ED321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Komenda Powiatowa</w:t>
            </w:r>
          </w:p>
        </w:tc>
        <w:tc>
          <w:tcPr>
            <w:tcW w:w="611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Realizacja zadań wynikających z procedury Niebieskiej karty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Cmolasie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Przekazywanie informacji do innych podmiotów realizujących zadania z zakresu przeciwdziałania przemocy </w:t>
            </w:r>
            <w:r w:rsidR="009243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w rodzinie</w:t>
            </w:r>
          </w:p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- współpraca ze szkołami</w:t>
            </w:r>
          </w:p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-kierowanie wniosków do GKRPA o leczenie odwykowe</w:t>
            </w:r>
          </w:p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-współpraca z kuratorami społecznymi</w:t>
            </w:r>
          </w:p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informowanie o możliwości skorzystania z pomocy psychologicznej i prawnej </w:t>
            </w:r>
          </w:p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- przydzielenie asystenta rodziny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9243CE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</w:t>
            </w:r>
            <w:r w:rsidR="00940AD1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Kolbuszowej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Interweniowanie w środowisku w sytuacjach kryzysowych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Przekazywanie informacji pozostałym służbom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Stosowanie procedury niebieska karta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Współpraca z instytucjami podejmującymi i realizującymi zadania z zakresu przeciwdziałania przemocy w rodzinie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Monitorowanie sytuacji w rodzinach,  w razie konieczności interweniowanie (107 rodzin)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Motywowanie do udziału w programie korekcyjno-edukacyjnym (62 osoby)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kierowanie osób do gminnej komisji rozwiązywania problemów alkoholowych (41 osób)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Ośrodek Pomocy Społecznej w Majdanie Królewskim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do sądu o wgląd w sytuację rodziny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do prokuratury o przymusowe leczenie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ED3211" w:rsidP="00ED3211">
            <w:pPr>
              <w:spacing w:after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40AD1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Dzikowcu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Interwencje w środowisku 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370466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Niwiskach</w:t>
            </w:r>
            <w:proofErr w:type="spellEnd"/>
          </w:p>
        </w:tc>
        <w:tc>
          <w:tcPr>
            <w:tcW w:w="6110" w:type="dxa"/>
          </w:tcPr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Interwencje pracowników socjalnych oraz Policji</w:t>
            </w:r>
          </w:p>
        </w:tc>
      </w:tr>
    </w:tbl>
    <w:p w:rsidR="005C3CDB" w:rsidRPr="00370466" w:rsidRDefault="005C3CDB" w:rsidP="00ED3211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720" w:rsidRPr="00370466" w:rsidRDefault="00777720" w:rsidP="0037046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Zadanie  3</w:t>
      </w:r>
    </w:p>
    <w:p w:rsidR="004017C9" w:rsidRPr="00370466" w:rsidRDefault="00777720" w:rsidP="0037046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 Realizacja Programu korekcyjno-edukacyjnego dla osób stosujących przemoc </w:t>
      </w:r>
      <w:r w:rsidR="00ED321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>w rodzinie zmierzających do zaprzestania przemocy.</w:t>
      </w:r>
    </w:p>
    <w:p w:rsidR="00F47F5B" w:rsidRPr="00370466" w:rsidRDefault="00F47F5B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940AD1" w:rsidRPr="00370466" w:rsidTr="0000560F">
        <w:tc>
          <w:tcPr>
            <w:tcW w:w="307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6252" w:type="dxa"/>
          </w:tcPr>
          <w:p w:rsidR="00940AD1" w:rsidRDefault="00940AD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  <w:p w:rsidR="00ED3211" w:rsidRPr="00370466" w:rsidRDefault="00ED3211" w:rsidP="00370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Powiatowe Centrum Pomocy Rodzinie                 w Kolbuszowej</w:t>
            </w:r>
          </w:p>
        </w:tc>
        <w:tc>
          <w:tcPr>
            <w:tcW w:w="6252" w:type="dxa"/>
          </w:tcPr>
          <w:p w:rsidR="00940AD1" w:rsidRPr="00370466" w:rsidRDefault="00940AD1" w:rsidP="00ED321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korekcyjno</w:t>
            </w:r>
            <w:proofErr w:type="spellEnd"/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edukacyjny dla osób stosujących przemoc w rodzinie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ED3211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ED3211" w:rsidRDefault="00940AD1" w:rsidP="00ED321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Cmolasie</w:t>
            </w:r>
          </w:p>
        </w:tc>
        <w:tc>
          <w:tcPr>
            <w:tcW w:w="6252" w:type="dxa"/>
          </w:tcPr>
          <w:p w:rsidR="00940AD1" w:rsidRPr="00370466" w:rsidRDefault="00940AD1" w:rsidP="00ED32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Motywowanie do uczestnictwa w programie korekcyjno-edukacyjnym  w PCPR</w:t>
            </w:r>
          </w:p>
          <w:p w:rsidR="00940AD1" w:rsidRPr="00370466" w:rsidRDefault="00940AD1" w:rsidP="00ED321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AD1" w:rsidRPr="00370466" w:rsidTr="0000560F">
        <w:tc>
          <w:tcPr>
            <w:tcW w:w="3070" w:type="dxa"/>
          </w:tcPr>
          <w:p w:rsidR="00940AD1" w:rsidRPr="00ED3211" w:rsidRDefault="00940AD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</w:t>
            </w:r>
          </w:p>
          <w:p w:rsidR="00940AD1" w:rsidRPr="00ED3211" w:rsidRDefault="00ED3211" w:rsidP="00ED3211">
            <w:pPr>
              <w:spacing w:after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40AD1" w:rsidRP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Majdanie Królewskim</w:t>
            </w:r>
          </w:p>
        </w:tc>
        <w:tc>
          <w:tcPr>
            <w:tcW w:w="6252" w:type="dxa"/>
          </w:tcPr>
          <w:p w:rsidR="00940AD1" w:rsidRPr="00370466" w:rsidRDefault="00940AD1" w:rsidP="00ED32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Informowanie o możliwości skorzystania z pomocy psychologicznej, prawnej, terapii rodzinnej</w:t>
            </w:r>
          </w:p>
          <w:p w:rsidR="00940AD1" w:rsidRPr="00370466" w:rsidRDefault="00940AD1" w:rsidP="00ED32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Motywowanie do zmiany zachowania</w:t>
            </w:r>
          </w:p>
        </w:tc>
      </w:tr>
    </w:tbl>
    <w:p w:rsidR="008D311B" w:rsidRPr="00370466" w:rsidRDefault="003E0BEE" w:rsidP="00370466">
      <w:pPr>
        <w:spacing w:after="43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77720" w:rsidRPr="00370466" w:rsidRDefault="003E0BEE" w:rsidP="00370466">
      <w:pPr>
        <w:spacing w:after="43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Cel 4.</w:t>
      </w:r>
    </w:p>
    <w:p w:rsidR="008D311B" w:rsidRPr="00370466" w:rsidRDefault="003E0BEE" w:rsidP="00370466">
      <w:pPr>
        <w:spacing w:after="43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 Umożliwienie podnoszenia kompetencji osobom realizującym zadania z zakresu przeciwdziałania przemocy w rodzinie przemocy w celu podniesienia jakości  </w:t>
      </w:r>
      <w:r w:rsidR="009243C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i dostępności świadczonych usług </w:t>
      </w:r>
    </w:p>
    <w:p w:rsidR="00777720" w:rsidRPr="00370466" w:rsidRDefault="003E0BEE" w:rsidP="00370466">
      <w:pPr>
        <w:spacing w:after="1" w:line="276" w:lineRule="auto"/>
        <w:ind w:right="29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7720"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Zadanie1 </w:t>
      </w:r>
    </w:p>
    <w:p w:rsidR="00777720" w:rsidRPr="00370466" w:rsidRDefault="00777720" w:rsidP="00370466">
      <w:pPr>
        <w:spacing w:after="1" w:line="276" w:lineRule="auto"/>
        <w:ind w:right="29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Podniesienie poziomu kompetencji i wiedzy osób zajmujących się zawodowo lub społecznie przeciwdziałaniem przemocy w rodzinie, wymiana informacji  </w:t>
      </w:r>
      <w:r w:rsidR="009243C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i współdziałanie pomiędzy służbami i instytucjami.    </w:t>
      </w:r>
    </w:p>
    <w:p w:rsidR="00F47F5B" w:rsidRPr="00370466" w:rsidRDefault="00F47F5B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lastRenderedPageBreak/>
        <w:t>Termin realizacji zadania : 01.01.20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070"/>
        <w:gridCol w:w="6110"/>
      </w:tblGrid>
      <w:tr w:rsidR="00940AD1" w:rsidRPr="00370466" w:rsidTr="0000560F">
        <w:tc>
          <w:tcPr>
            <w:tcW w:w="3070" w:type="dxa"/>
          </w:tcPr>
          <w:p w:rsidR="00940AD1" w:rsidRPr="00370466" w:rsidRDefault="00940AD1" w:rsidP="00370466">
            <w:pPr>
              <w:spacing w:after="1" w:line="276" w:lineRule="auto"/>
              <w:ind w:right="2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6110" w:type="dxa"/>
          </w:tcPr>
          <w:p w:rsidR="00940AD1" w:rsidRPr="00370466" w:rsidRDefault="00940AD1" w:rsidP="00370466">
            <w:pPr>
              <w:spacing w:after="1" w:line="276" w:lineRule="auto"/>
              <w:ind w:right="2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Powiatowe Centrum Pomocy rodzinie</w:t>
            </w:r>
          </w:p>
          <w:p w:rsidR="00940AD1" w:rsidRPr="00370466" w:rsidRDefault="00ED3211" w:rsidP="00ED3211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40AD1"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Kolbuszowej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pracowników w szkoleniach  o tematyce przeciwdziałania przemocy w rodzinie, kryzysów rodzinnych oraz dziecka i  rodziny </w:t>
            </w:r>
          </w:p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Doradztwo i wsparcie  dla pracowników socjalnych OPS </w:t>
            </w:r>
            <w:r w:rsidR="00ED32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704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z terenu powiatu  </w:t>
            </w:r>
            <w:r w:rsidR="00ED32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(prowadzenie grupy wsparcia</w:t>
            </w:r>
            <w:r w:rsidRPr="003704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ED3211" w:rsidRDefault="00940AD1" w:rsidP="00ED3211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Poradnia  </w:t>
            </w:r>
            <w:proofErr w:type="spellStart"/>
            <w:r w:rsidRP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P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–Pedagogiczna</w:t>
            </w:r>
            <w:r w:rsidRPr="00ED32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informacyjno-szkoleniowe w ramach Punktu Konsultacyjnego dla osób świadczących pomoc dzieciom </w:t>
            </w:r>
            <w:r w:rsidR="00ED32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młodzieży, </w:t>
            </w:r>
          </w:p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Dzielenie się wiedzą i doświadczeniem na warsztatach </w:t>
            </w:r>
            <w:r w:rsidR="00ED32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i szkoleniach w PPP i w środowisku.</w:t>
            </w:r>
          </w:p>
        </w:tc>
      </w:tr>
      <w:tr w:rsidR="00940AD1" w:rsidRPr="00370466" w:rsidTr="0000560F">
        <w:trPr>
          <w:trHeight w:val="2921"/>
        </w:trPr>
        <w:tc>
          <w:tcPr>
            <w:tcW w:w="3070" w:type="dxa"/>
          </w:tcPr>
          <w:p w:rsidR="00940AD1" w:rsidRPr="00370466" w:rsidRDefault="00940AD1" w:rsidP="00ED3211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Ośrodek Pomocy Społecznej </w:t>
            </w:r>
            <w:r w:rsidR="00E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Kolbuszowej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Podnoszenie kwalifikacji pracowników w dziedzinie zapobiegania przemocy w rodzinie oraz sposobów skutecznej pomocy osobom doświadczającym przemocy w rodzinie poprzez udział w szkoleniach</w:t>
            </w:r>
          </w:p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realizacja zadań wynikających z ustawy o przeciwdziałaniu przemocy  w rodzinie</w:t>
            </w:r>
          </w:p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- współpraca instytucji działających na rzecz przeciwdziałania przemocy w rodzinie (wymiana doświadczeń, wspólne szkolenia zawodowe)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Komenda Powiatowa Policji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Udział funkcjonariuszy policji w Lokalnych  szkoleniach zawodowych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Ośrodek Pomocy Społecznej w Dzikowcu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Udział pracowników szkoleniach i warsztatach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Ośrodek Pomocy Społecznej w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Niwiskach</w:t>
            </w:r>
            <w:proofErr w:type="spellEnd"/>
          </w:p>
        </w:tc>
        <w:tc>
          <w:tcPr>
            <w:tcW w:w="6110" w:type="dxa"/>
          </w:tcPr>
          <w:p w:rsidR="00940AD1" w:rsidRPr="00370466" w:rsidRDefault="00940AD1" w:rsidP="00ED3211">
            <w:pPr>
              <w:spacing w:after="1" w:line="276" w:lineRule="auto"/>
              <w:ind w:righ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>Działania realizowane na potrzeby GOPS i ZI</w:t>
            </w:r>
          </w:p>
        </w:tc>
      </w:tr>
    </w:tbl>
    <w:p w:rsidR="00777720" w:rsidRPr="00370466" w:rsidRDefault="00777720" w:rsidP="00370466">
      <w:pPr>
        <w:spacing w:after="1" w:line="276" w:lineRule="auto"/>
        <w:ind w:right="291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311B" w:rsidRPr="00370466" w:rsidRDefault="003E0BEE" w:rsidP="00370466">
      <w:pPr>
        <w:spacing w:after="7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046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11550D" w:rsidRPr="00370466">
        <w:rPr>
          <w:rFonts w:ascii="Times New Roman" w:eastAsia="Calibri" w:hAnsi="Times New Roman" w:cs="Times New Roman"/>
          <w:b/>
          <w:sz w:val="24"/>
          <w:szCs w:val="24"/>
        </w:rPr>
        <w:t>Zadanie</w:t>
      </w:r>
      <w:r w:rsidR="00EC5520" w:rsidRPr="003704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550D" w:rsidRPr="00370466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11550D" w:rsidRPr="00370466" w:rsidRDefault="0011550D" w:rsidP="0037046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466">
        <w:rPr>
          <w:rFonts w:ascii="Times New Roman" w:eastAsia="Calibri" w:hAnsi="Times New Roman" w:cs="Times New Roman"/>
          <w:b/>
          <w:sz w:val="24"/>
          <w:szCs w:val="24"/>
        </w:rPr>
        <w:t>Przeciwdziałanie wypaleniu zawodowemu osób realizujących zadania z zakresu przeciwdziałania przemocy w rodzinie</w:t>
      </w:r>
    </w:p>
    <w:p w:rsidR="009243CE" w:rsidRDefault="009243CE" w:rsidP="00370466">
      <w:pPr>
        <w:spacing w:after="7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01" w:rsidRPr="00370466" w:rsidRDefault="00517101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hAnsi="Times New Roman" w:cs="Times New Roman"/>
          <w:sz w:val="24"/>
          <w:szCs w:val="24"/>
        </w:rPr>
        <w:t>Termin realizacji zadania : 01.01.20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  <w:r w:rsidRPr="00370466">
        <w:rPr>
          <w:rFonts w:ascii="Times New Roman" w:hAnsi="Times New Roman" w:cs="Times New Roman"/>
          <w:sz w:val="24"/>
          <w:szCs w:val="24"/>
        </w:rPr>
        <w:t xml:space="preserve"> - 31.12.20</w:t>
      </w:r>
      <w:r w:rsidR="00940AD1" w:rsidRPr="00370466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070"/>
        <w:gridCol w:w="6110"/>
      </w:tblGrid>
      <w:tr w:rsidR="00940AD1" w:rsidRPr="00370466" w:rsidTr="0000560F">
        <w:tc>
          <w:tcPr>
            <w:tcW w:w="307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611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ED32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Instytucje Pomocy Społecznej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(OPS,PCPR)</w:t>
            </w:r>
          </w:p>
        </w:tc>
        <w:tc>
          <w:tcPr>
            <w:tcW w:w="6110" w:type="dxa"/>
          </w:tcPr>
          <w:p w:rsidR="00940AD1" w:rsidRPr="00370466" w:rsidRDefault="00940AD1" w:rsidP="00ED3211">
            <w:pPr>
              <w:ind w:left="3" w:right="6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Współpraca pomiędzy instytucjami działającymi na rzecz przeciwdziałania  przemocy w rodzinie </w:t>
            </w:r>
          </w:p>
          <w:p w:rsidR="00940AD1" w:rsidRPr="00370466" w:rsidRDefault="00940AD1" w:rsidP="00ED3211">
            <w:pPr>
              <w:ind w:right="6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Spotkania integracyjne </w:t>
            </w:r>
          </w:p>
          <w:p w:rsidR="00940AD1" w:rsidRPr="00370466" w:rsidRDefault="00940AD1" w:rsidP="00ED3211">
            <w:pPr>
              <w:ind w:righ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Udział pracowników OPS  w grupie wsparcia</w:t>
            </w:r>
          </w:p>
          <w:p w:rsidR="00940AD1" w:rsidRPr="00370466" w:rsidRDefault="00940AD1" w:rsidP="00ED32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 xml:space="preserve">Udział pracowników OPS  w spotkaniach </w:t>
            </w:r>
            <w:proofErr w:type="spellStart"/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superwizyjnych</w:t>
            </w:r>
            <w:proofErr w:type="spellEnd"/>
          </w:p>
        </w:tc>
      </w:tr>
      <w:tr w:rsidR="00940AD1" w:rsidRPr="00370466" w:rsidTr="0000560F">
        <w:tc>
          <w:tcPr>
            <w:tcW w:w="3070" w:type="dxa"/>
          </w:tcPr>
          <w:p w:rsidR="00940AD1" w:rsidRPr="00370466" w:rsidRDefault="00940AD1" w:rsidP="003704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Poradnia  </w:t>
            </w:r>
            <w:proofErr w:type="spellStart"/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37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–Pedagogiczna</w:t>
            </w:r>
            <w:r w:rsidRPr="003704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6110" w:type="dxa"/>
          </w:tcPr>
          <w:p w:rsidR="00940AD1" w:rsidRPr="00370466" w:rsidRDefault="00940AD1" w:rsidP="00370466">
            <w:pPr>
              <w:spacing w:line="276" w:lineRule="auto"/>
              <w:ind w:left="3" w:right="65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70466">
              <w:rPr>
                <w:rFonts w:ascii="Times New Roman" w:hAnsi="Times New Roman" w:cs="Times New Roman"/>
                <w:sz w:val="24"/>
                <w:szCs w:val="24"/>
              </w:rPr>
              <w:t>Spotkania pedagogów szkolnych i pracowników  PPP.</w:t>
            </w:r>
          </w:p>
        </w:tc>
      </w:tr>
    </w:tbl>
    <w:p w:rsidR="005C3CDB" w:rsidRDefault="005C3CDB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0F" w:rsidRPr="00370466" w:rsidRDefault="0000560F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0F" w:rsidRDefault="00B36262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27040A"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560F" w:rsidRDefault="0000560F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0F" w:rsidRDefault="0000560F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CDB" w:rsidRDefault="0027040A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0560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B36262"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Analiza </w:t>
      </w:r>
      <w:r w:rsidR="00A942E3" w:rsidRPr="00370466">
        <w:rPr>
          <w:rFonts w:ascii="Times New Roman" w:eastAsia="Times New Roman" w:hAnsi="Times New Roman" w:cs="Times New Roman"/>
          <w:b/>
          <w:sz w:val="24"/>
          <w:szCs w:val="24"/>
        </w:rPr>
        <w:t xml:space="preserve"> i rekomendacje</w:t>
      </w:r>
    </w:p>
    <w:p w:rsidR="0000560F" w:rsidRDefault="0000560F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0F" w:rsidRPr="00370466" w:rsidRDefault="0000560F" w:rsidP="00370466">
      <w:pPr>
        <w:spacing w:after="71" w:line="276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278" w:rsidRPr="00370466" w:rsidRDefault="00224278" w:rsidP="0037046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Wszystkie instytucje z terenu powiatu  zaangażowane w realizację powiatowego programu podejmowały przez cały rok działania w ramach realizacji poszczególnych jago  celów. Realizacja procedury odbywała  się w oparciu o  zasadę współpracy między organizacjami i jednostkami działającymi na rzecz przeciwdziałania przemocy w rodzinie. </w:t>
      </w:r>
    </w:p>
    <w:p w:rsidR="00762514" w:rsidRPr="00370466" w:rsidRDefault="005C3CDB" w:rsidP="00370466">
      <w:pPr>
        <w:spacing w:after="7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Poddając analizie dane uzyskane w 20</w:t>
      </w:r>
      <w:r w:rsidR="002A7652" w:rsidRPr="0037046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roku należy stwierdzić ,że w stosunku do </w:t>
      </w:r>
      <w:r w:rsidR="002A7652" w:rsidRPr="00370466">
        <w:rPr>
          <w:rFonts w:ascii="Times New Roman" w:eastAsia="Times New Roman" w:hAnsi="Times New Roman" w:cs="Times New Roman"/>
          <w:sz w:val="24"/>
          <w:szCs w:val="24"/>
        </w:rPr>
        <w:t>lat poprzednich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odnotowano </w:t>
      </w:r>
      <w:r w:rsidR="002A7652" w:rsidRPr="00370466">
        <w:rPr>
          <w:rFonts w:ascii="Times New Roman" w:eastAsia="Times New Roman" w:hAnsi="Times New Roman" w:cs="Times New Roman"/>
          <w:sz w:val="24"/>
          <w:szCs w:val="24"/>
        </w:rPr>
        <w:t xml:space="preserve">zmniejszoną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262" w:rsidRPr="00370466">
        <w:rPr>
          <w:rFonts w:ascii="Times New Roman" w:eastAsia="Times New Roman" w:hAnsi="Times New Roman" w:cs="Times New Roman"/>
          <w:sz w:val="24"/>
          <w:szCs w:val="24"/>
        </w:rPr>
        <w:t>liczbę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uruchamianych procedur Niebieskiej Karty. </w:t>
      </w:r>
      <w:r w:rsidR="00ED3211">
        <w:rPr>
          <w:rFonts w:ascii="Times New Roman" w:eastAsia="Times New Roman" w:hAnsi="Times New Roman" w:cs="Times New Roman"/>
          <w:sz w:val="24"/>
          <w:szCs w:val="24"/>
        </w:rPr>
        <w:br/>
      </w:r>
      <w:r w:rsidR="00A942E3" w:rsidRPr="00370466">
        <w:rPr>
          <w:rFonts w:ascii="Times New Roman" w:eastAsia="Times New Roman" w:hAnsi="Times New Roman" w:cs="Times New Roman"/>
          <w:sz w:val="24"/>
          <w:szCs w:val="24"/>
        </w:rPr>
        <w:t xml:space="preserve">W analizowanym roku </w:t>
      </w:r>
      <w:r w:rsidR="00205E36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2E3" w:rsidRPr="00370466">
        <w:rPr>
          <w:rFonts w:ascii="Times New Roman" w:eastAsia="Times New Roman" w:hAnsi="Times New Roman" w:cs="Times New Roman"/>
          <w:sz w:val="24"/>
          <w:szCs w:val="24"/>
        </w:rPr>
        <w:t>n</w:t>
      </w:r>
      <w:r w:rsidR="00205E36" w:rsidRPr="00370466">
        <w:rPr>
          <w:rFonts w:ascii="Times New Roman" w:eastAsia="Times New Roman" w:hAnsi="Times New Roman" w:cs="Times New Roman"/>
          <w:sz w:val="24"/>
          <w:szCs w:val="24"/>
        </w:rPr>
        <w:t>ajwięcej Niebieskich Kart wpłynęło do zespołu interdyscyplinarnego w gminie Kolbuszowa</w:t>
      </w:r>
      <w:r w:rsidR="00A942E3" w:rsidRPr="003704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0AD1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Liczba osób doznających </w:t>
      </w:r>
      <w:r w:rsidR="00B36262" w:rsidRPr="00370466">
        <w:rPr>
          <w:rFonts w:ascii="Times New Roman" w:eastAsia="Times New Roman" w:hAnsi="Times New Roman" w:cs="Times New Roman"/>
          <w:sz w:val="24"/>
          <w:szCs w:val="24"/>
        </w:rPr>
        <w:t>przemocy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278" w:rsidRPr="00370466">
        <w:rPr>
          <w:rFonts w:ascii="Times New Roman" w:eastAsia="Times New Roman" w:hAnsi="Times New Roman" w:cs="Times New Roman"/>
          <w:sz w:val="24"/>
          <w:szCs w:val="24"/>
        </w:rPr>
        <w:t xml:space="preserve">byłam </w:t>
      </w:r>
      <w:r w:rsidR="004E766F" w:rsidRPr="00370466">
        <w:rPr>
          <w:rFonts w:ascii="Times New Roman" w:eastAsia="Times New Roman" w:hAnsi="Times New Roman" w:cs="Times New Roman"/>
          <w:sz w:val="24"/>
          <w:szCs w:val="24"/>
        </w:rPr>
        <w:t xml:space="preserve">mniejsza niż </w:t>
      </w:r>
      <w:r w:rsidR="00ED3211">
        <w:rPr>
          <w:rFonts w:ascii="Times New Roman" w:eastAsia="Times New Roman" w:hAnsi="Times New Roman" w:cs="Times New Roman"/>
          <w:sz w:val="24"/>
          <w:szCs w:val="24"/>
        </w:rPr>
        <w:br/>
      </w:r>
      <w:r w:rsidR="004E766F" w:rsidRPr="0037046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poprzednich</w:t>
      </w:r>
      <w:r w:rsidR="004E766F" w:rsidRPr="00370466">
        <w:rPr>
          <w:rFonts w:ascii="Times New Roman" w:eastAsia="Times New Roman" w:hAnsi="Times New Roman" w:cs="Times New Roman"/>
          <w:sz w:val="24"/>
          <w:szCs w:val="24"/>
        </w:rPr>
        <w:t xml:space="preserve"> latach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realizacji programu</w:t>
      </w:r>
      <w:r w:rsidR="00B36262" w:rsidRPr="003704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912"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E36" w:rsidRPr="00370466" w:rsidRDefault="00205E36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Dane pozyskane z PKP  wskazują na tendencję  spadkową liczby interwencji domowych dotyczących przemocy w rodzinie. Jak przedstawiają dane statystyczne w 2021 roku liczba interwencji ogółem  zmniejszyła się </w:t>
      </w:r>
      <w:r w:rsidR="00224278" w:rsidRPr="00370466">
        <w:rPr>
          <w:rFonts w:ascii="Times New Roman" w:eastAsia="Times New Roman" w:hAnsi="Times New Roman" w:cs="Times New Roman"/>
          <w:sz w:val="24"/>
          <w:szCs w:val="24"/>
        </w:rPr>
        <w:t xml:space="preserve">aż o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92 przypadki w stosunku do roku ubiegłego. </w:t>
      </w:r>
    </w:p>
    <w:p w:rsidR="00205E36" w:rsidRPr="00370466" w:rsidRDefault="00205E36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Z przedstawianych danych wynika, że nadal największą grupę ofiar przemocy stanowią kobiety</w:t>
      </w:r>
      <w:r w:rsidR="003535B5" w:rsidRPr="0037046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najczęstszym rodzajem przemocy  jest przemoc psychiczna  </w:t>
      </w:r>
      <w:r w:rsidRPr="003704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224278" w:rsidRPr="00370466" w:rsidRDefault="003535B5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W</w:t>
      </w:r>
      <w:r w:rsidR="00205E36" w:rsidRPr="00370466">
        <w:rPr>
          <w:rFonts w:ascii="Times New Roman" w:eastAsia="Times New Roman" w:hAnsi="Times New Roman" w:cs="Times New Roman"/>
          <w:sz w:val="24"/>
          <w:szCs w:val="24"/>
        </w:rPr>
        <w:t xml:space="preserve"> 2021 odnotowano spadek interwencji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 związku z przemocą . </w:t>
      </w:r>
      <w:r w:rsidR="00205E36" w:rsidRPr="00370466">
        <w:rPr>
          <w:rFonts w:ascii="Times New Roman" w:eastAsia="Times New Roman" w:hAnsi="Times New Roman" w:cs="Times New Roman"/>
          <w:sz w:val="24"/>
          <w:szCs w:val="24"/>
        </w:rPr>
        <w:t xml:space="preserve">Około połowa  mężczyzn  stosujących przemoc była pod wpływem alkoholu. </w:t>
      </w:r>
    </w:p>
    <w:p w:rsidR="00205E36" w:rsidRPr="00370466" w:rsidRDefault="00205E36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>Dane pozyskane z  prokuratury rejonowej również potwierdzają wyżej opisywaną tendencję spadkową występowania przemocy w rodzinie na terenie powiatu. W ratach 2020 i 2021 wystąpiło znaczne zmniejszenie  ilości postępowań dotyczących przemocy w stosunku do roku 2019</w:t>
      </w:r>
      <w:r w:rsidR="003535B5" w:rsidRPr="003704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59F" w:rsidRPr="00370466" w:rsidRDefault="00EC5520" w:rsidP="0037046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W Powiecie Kolbuszowskim obserwujemy systematyczny wzrost poziomu wiedzy </w:t>
      </w:r>
      <w:r w:rsidR="00372049" w:rsidRPr="0037046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o zjawisku przemocy i metodach pomagania. </w:t>
      </w:r>
      <w:r w:rsidR="004C059F" w:rsidRPr="00370466">
        <w:rPr>
          <w:rFonts w:ascii="Times New Roman" w:eastAsia="Times New Roman" w:hAnsi="Times New Roman" w:cs="Times New Roman"/>
          <w:sz w:val="24"/>
          <w:szCs w:val="24"/>
        </w:rPr>
        <w:t xml:space="preserve"> W roku 20</w:t>
      </w:r>
      <w:r w:rsidR="00762514" w:rsidRPr="0037046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C059F" w:rsidRPr="00370466">
        <w:rPr>
          <w:rFonts w:ascii="Times New Roman" w:eastAsia="Times New Roman" w:hAnsi="Times New Roman" w:cs="Times New Roman"/>
          <w:sz w:val="24"/>
          <w:szCs w:val="24"/>
        </w:rPr>
        <w:t xml:space="preserve"> dało się zauważyć, że  instytucje  z terenu powiatu podejmują  </w:t>
      </w:r>
      <w:r w:rsidR="00A80FDF" w:rsidRPr="00370466">
        <w:rPr>
          <w:rFonts w:ascii="Times New Roman" w:eastAsia="Times New Roman" w:hAnsi="Times New Roman" w:cs="Times New Roman"/>
          <w:sz w:val="24"/>
          <w:szCs w:val="24"/>
        </w:rPr>
        <w:t xml:space="preserve">owocną  </w:t>
      </w:r>
      <w:r w:rsidR="004C059F" w:rsidRPr="00370466">
        <w:rPr>
          <w:rFonts w:ascii="Times New Roman" w:eastAsia="Times New Roman" w:hAnsi="Times New Roman" w:cs="Times New Roman"/>
          <w:sz w:val="24"/>
          <w:szCs w:val="24"/>
        </w:rPr>
        <w:t xml:space="preserve">współpracę, udzielają sobie </w:t>
      </w: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59F" w:rsidRPr="00370466">
        <w:rPr>
          <w:rFonts w:ascii="Times New Roman" w:eastAsia="Times New Roman" w:hAnsi="Times New Roman" w:cs="Times New Roman"/>
          <w:sz w:val="24"/>
          <w:szCs w:val="24"/>
        </w:rPr>
        <w:t xml:space="preserve">nawzajem wsparcia jednostkowego </w:t>
      </w:r>
      <w:r w:rsidR="00372049" w:rsidRPr="003704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059F" w:rsidRPr="00370466">
        <w:rPr>
          <w:rFonts w:ascii="Times New Roman" w:eastAsia="Times New Roman" w:hAnsi="Times New Roman" w:cs="Times New Roman"/>
          <w:sz w:val="24"/>
          <w:szCs w:val="24"/>
        </w:rPr>
        <w:t xml:space="preserve">i instytucjonalnego co stanowi dobrą praktykę w obszarze przeciwdziałania przemocy. </w:t>
      </w:r>
      <w:r w:rsidR="003535B5" w:rsidRPr="00370466">
        <w:rPr>
          <w:rFonts w:ascii="Times New Roman" w:eastAsia="Times New Roman" w:hAnsi="Times New Roman" w:cs="Times New Roman"/>
          <w:sz w:val="24"/>
          <w:szCs w:val="24"/>
        </w:rPr>
        <w:t xml:space="preserve">Zadowalającym faktem jest,  to że na terenie powiatu kolbuszowskiego  obserwujemy tendencję spadkową  występowania przemocy domowej.   W analizowanych latach zauważa się  zarówno  spadek interwencji policyjnych jak i zakładanych Niebieskich Kart oraz  ujawnionych osób doznających przemocy domowej. Sytuacja ta może wynikać </w:t>
      </w:r>
      <w:r w:rsidR="00ED3211">
        <w:rPr>
          <w:rFonts w:ascii="Times New Roman" w:eastAsia="Times New Roman" w:hAnsi="Times New Roman" w:cs="Times New Roman"/>
          <w:sz w:val="24"/>
          <w:szCs w:val="24"/>
        </w:rPr>
        <w:br/>
      </w:r>
      <w:r w:rsidR="003535B5" w:rsidRPr="00370466">
        <w:rPr>
          <w:rFonts w:ascii="Times New Roman" w:eastAsia="Times New Roman" w:hAnsi="Times New Roman" w:cs="Times New Roman"/>
          <w:sz w:val="24"/>
          <w:szCs w:val="24"/>
        </w:rPr>
        <w:t xml:space="preserve">z faktu   występowania pandemii lub też w pozytywnym ujęciu z  bardziej aktywnych działań Zespołów interdyscyplinarnych oraz podniesienia świadomości i wrażliwości społecznej </w:t>
      </w:r>
      <w:r w:rsidR="00ED3211">
        <w:rPr>
          <w:rFonts w:ascii="Times New Roman" w:eastAsia="Times New Roman" w:hAnsi="Times New Roman" w:cs="Times New Roman"/>
          <w:sz w:val="24"/>
          <w:szCs w:val="24"/>
        </w:rPr>
        <w:br/>
      </w:r>
      <w:r w:rsidR="003535B5" w:rsidRPr="00370466">
        <w:rPr>
          <w:rFonts w:ascii="Times New Roman" w:eastAsia="Times New Roman" w:hAnsi="Times New Roman" w:cs="Times New Roman"/>
          <w:sz w:val="24"/>
          <w:szCs w:val="24"/>
        </w:rPr>
        <w:t>w naszym powiecie.</w:t>
      </w:r>
    </w:p>
    <w:p w:rsidR="009D4066" w:rsidRPr="00370466" w:rsidRDefault="004C059F" w:rsidP="00370466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7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5B5" w:rsidRPr="00370466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535B5" w:rsidRPr="00370466">
        <w:rPr>
          <w:rFonts w:ascii="Times New Roman" w:hAnsi="Times New Roman" w:cs="Times New Roman"/>
          <w:sz w:val="24"/>
          <w:szCs w:val="24"/>
        </w:rPr>
        <w:t>P</w:t>
      </w:r>
      <w:r w:rsidR="009D4066" w:rsidRPr="00370466">
        <w:rPr>
          <w:rFonts w:ascii="Times New Roman" w:hAnsi="Times New Roman" w:cs="Times New Roman"/>
          <w:sz w:val="24"/>
          <w:szCs w:val="24"/>
        </w:rPr>
        <w:t xml:space="preserve">rzemoc w rodzinie jest zjawiskiem trudnym do rozpoznania  w związku z czym określenie całkowitej jego skali nie jest możliwe.  Dane  dotyczące rodzin uwikłanych </w:t>
      </w:r>
      <w:r w:rsidR="00ED3211">
        <w:rPr>
          <w:rFonts w:ascii="Times New Roman" w:hAnsi="Times New Roman" w:cs="Times New Roman"/>
          <w:sz w:val="24"/>
          <w:szCs w:val="24"/>
        </w:rPr>
        <w:br/>
      </w:r>
      <w:r w:rsidR="009D4066" w:rsidRPr="00370466">
        <w:rPr>
          <w:rFonts w:ascii="Times New Roman" w:hAnsi="Times New Roman" w:cs="Times New Roman"/>
          <w:sz w:val="24"/>
          <w:szCs w:val="24"/>
        </w:rPr>
        <w:t xml:space="preserve">w przemoc  w rodzinie  pochodzą przede wszystkim z zasobów instytucji funkcjonujących </w:t>
      </w:r>
      <w:r w:rsidR="00ED3211">
        <w:rPr>
          <w:rFonts w:ascii="Times New Roman" w:hAnsi="Times New Roman" w:cs="Times New Roman"/>
          <w:sz w:val="24"/>
          <w:szCs w:val="24"/>
        </w:rPr>
        <w:br/>
      </w:r>
      <w:r w:rsidR="009D4066" w:rsidRPr="00370466">
        <w:rPr>
          <w:rFonts w:ascii="Times New Roman" w:hAnsi="Times New Roman" w:cs="Times New Roman"/>
          <w:sz w:val="24"/>
          <w:szCs w:val="24"/>
        </w:rPr>
        <w:t xml:space="preserve">w obszarze przeciwdziałania przemocy w rodzinie. Przeprowadzone badania ankietowe </w:t>
      </w:r>
      <w:r w:rsidR="009D4066" w:rsidRPr="00370466">
        <w:rPr>
          <w:rFonts w:ascii="Times New Roman" w:hAnsi="Times New Roman" w:cs="Times New Roman"/>
          <w:sz w:val="24"/>
          <w:szCs w:val="24"/>
        </w:rPr>
        <w:lastRenderedPageBreak/>
        <w:t>pozwoliły a lepsze poznanie skali zjawiska, i  stanowiły</w:t>
      </w:r>
      <w:r w:rsidR="003535B5" w:rsidRPr="00370466">
        <w:rPr>
          <w:rFonts w:ascii="Times New Roman" w:hAnsi="Times New Roman" w:cs="Times New Roman"/>
          <w:sz w:val="24"/>
          <w:szCs w:val="24"/>
        </w:rPr>
        <w:t xml:space="preserve"> </w:t>
      </w:r>
      <w:r w:rsidR="009D4066" w:rsidRPr="00370466">
        <w:rPr>
          <w:rFonts w:ascii="Times New Roman" w:hAnsi="Times New Roman" w:cs="Times New Roman"/>
          <w:sz w:val="24"/>
          <w:szCs w:val="24"/>
        </w:rPr>
        <w:t xml:space="preserve">ważne  uzupełnienie  danych instytucjonalnych. </w:t>
      </w:r>
    </w:p>
    <w:p w:rsidR="0000560F" w:rsidRDefault="009D4066" w:rsidP="00370466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>W następnych latach realizacji programu wskazana jest kontynuacja</w:t>
      </w:r>
      <w:r w:rsidR="003535B5"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rozszerzanie zakresów działań podjętych w latach 2016-2021r.tj. dążenie do dalszego wzrostu liczby osób profesjonalnie pomagających  osobom doświadczającym przemocy, kontynuacja realizacji zajęć </w:t>
      </w:r>
      <w:proofErr w:type="spellStart"/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>korekcyjno</w:t>
      </w:r>
      <w:proofErr w:type="spellEnd"/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edukacyjnych dla sprawców przemocy, poszerzania dostępności poradnictwa specjalistycznego, w tym rodzinnego, jak również  rozwój działań samopomocowych, szkoleń  i specjalistycznego wsparcia dla osób profesjonalnie zajmujących się przeciwdziałaniem przemocy w rodzinie. </w:t>
      </w:r>
    </w:p>
    <w:p w:rsidR="00CA6B96" w:rsidRPr="00370466" w:rsidRDefault="003535B5" w:rsidP="00370466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0466">
        <w:rPr>
          <w:rFonts w:ascii="Times New Roman" w:eastAsiaTheme="minorHAnsi" w:hAnsi="Times New Roman" w:cs="Times New Roman"/>
          <w:sz w:val="24"/>
          <w:szCs w:val="24"/>
          <w:lang w:eastAsia="en-US"/>
        </w:rPr>
        <w:t>Ponadto:</w:t>
      </w:r>
    </w:p>
    <w:p w:rsidR="00762514" w:rsidRPr="0000560F" w:rsidRDefault="00762514" w:rsidP="0000560F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0560F">
        <w:rPr>
          <w:rFonts w:ascii="Times New Roman" w:hAnsi="Times New Roman" w:cs="Times New Roman"/>
          <w:bCs/>
          <w:color w:val="000000" w:themeColor="text1"/>
        </w:rPr>
        <w:t>W świetle uzyskanych wyników  zasadne jest</w:t>
      </w:r>
      <w:r w:rsidRPr="0000560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D3211" w:rsidRPr="0000560F">
        <w:rPr>
          <w:rFonts w:ascii="Times New Roman" w:eastAsiaTheme="minorHAnsi" w:hAnsi="Times New Roman" w:cs="Times New Roman"/>
          <w:color w:val="000000" w:themeColor="text1"/>
        </w:rPr>
        <w:t>prowadzenie szerokiej i</w:t>
      </w:r>
      <w:r w:rsidRPr="0000560F">
        <w:rPr>
          <w:rFonts w:ascii="Times New Roman" w:eastAsiaTheme="minorHAnsi" w:hAnsi="Times New Roman" w:cs="Times New Roman"/>
          <w:color w:val="000000" w:themeColor="text1"/>
        </w:rPr>
        <w:t xml:space="preserve"> powszechnej edukacji </w:t>
      </w:r>
      <w:r w:rsidR="00ED3211" w:rsidRPr="0000560F">
        <w:rPr>
          <w:rFonts w:ascii="Times New Roman" w:eastAsiaTheme="minorHAnsi" w:hAnsi="Times New Roman" w:cs="Times New Roman"/>
          <w:color w:val="000000" w:themeColor="text1"/>
        </w:rPr>
        <w:br/>
      </w:r>
      <w:r w:rsidRPr="0000560F">
        <w:rPr>
          <w:rFonts w:ascii="Times New Roman" w:eastAsiaTheme="minorHAnsi" w:hAnsi="Times New Roman" w:cs="Times New Roman"/>
          <w:color w:val="000000" w:themeColor="text1"/>
        </w:rPr>
        <w:t>o zjawisku przemocy   w rodzinie w powiecie kolbuszowskim.</w:t>
      </w:r>
    </w:p>
    <w:p w:rsidR="00762514" w:rsidRPr="00370466" w:rsidRDefault="00762514" w:rsidP="0000560F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bCs/>
          <w:color w:val="auto"/>
        </w:rPr>
      </w:pPr>
      <w:r w:rsidRPr="00370466">
        <w:rPr>
          <w:rFonts w:ascii="Times New Roman" w:hAnsi="Times New Roman" w:cs="Times New Roman"/>
          <w:bCs/>
        </w:rPr>
        <w:t>Należałoby</w:t>
      </w:r>
      <w:r w:rsidRPr="00370466">
        <w:rPr>
          <w:rFonts w:ascii="Times New Roman" w:hAnsi="Times New Roman" w:cs="Times New Roman"/>
          <w:b/>
          <w:bCs/>
        </w:rPr>
        <w:t xml:space="preserve"> </w:t>
      </w:r>
      <w:r w:rsidRPr="00370466">
        <w:rPr>
          <w:rFonts w:ascii="Times New Roman" w:eastAsiaTheme="minorHAnsi" w:hAnsi="Times New Roman" w:cs="Times New Roman"/>
          <w:bCs/>
          <w:color w:val="auto"/>
        </w:rPr>
        <w:t xml:space="preserve"> zintensyfikować  działania  w kierunku rozpoznawania i ujawniania przemocy             w rodzinie</w:t>
      </w:r>
      <w:r w:rsidRPr="00370466">
        <w:rPr>
          <w:rFonts w:ascii="Times New Roman" w:eastAsiaTheme="minorHAnsi" w:hAnsi="Times New Roman" w:cs="Times New Roman"/>
          <w:bCs/>
          <w:color w:val="FF0000"/>
        </w:rPr>
        <w:t xml:space="preserve"> </w:t>
      </w:r>
      <w:r w:rsidRPr="00370466">
        <w:rPr>
          <w:rFonts w:ascii="Times New Roman" w:eastAsiaTheme="minorHAnsi" w:hAnsi="Times New Roman" w:cs="Times New Roman"/>
          <w:bCs/>
          <w:color w:val="auto"/>
        </w:rPr>
        <w:t>poprzez działania wobec świadków przemocy.</w:t>
      </w:r>
    </w:p>
    <w:p w:rsidR="00762514" w:rsidRPr="00370466" w:rsidRDefault="00762514" w:rsidP="0000560F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370466">
        <w:rPr>
          <w:rFonts w:ascii="Times New Roman" w:eastAsiaTheme="minorHAnsi" w:hAnsi="Times New Roman" w:cs="Times New Roman"/>
          <w:bCs/>
          <w:color w:val="auto"/>
        </w:rPr>
        <w:t xml:space="preserve">Wskazane byłoby </w:t>
      </w:r>
      <w:r w:rsidRPr="00370466">
        <w:rPr>
          <w:rFonts w:ascii="Times New Roman" w:eastAsiaTheme="minorHAnsi" w:hAnsi="Times New Roman" w:cs="Times New Roman"/>
          <w:color w:val="auto"/>
        </w:rPr>
        <w:t xml:space="preserve">podnoszenie  świadomości społecznej na temat przemocy w rodzinie,                     z uwzględnieniem sytuacji dziecka  m.in. poprzez: kampanie informacyjne, ulotki, broszury,  </w:t>
      </w:r>
    </w:p>
    <w:p w:rsidR="00762514" w:rsidRPr="00370466" w:rsidRDefault="00762514" w:rsidP="0000560F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</w:rPr>
      </w:pPr>
      <w:r w:rsidRPr="00370466">
        <w:rPr>
          <w:rFonts w:ascii="Times New Roman" w:hAnsi="Times New Roman" w:cs="Times New Roman"/>
          <w:bCs/>
          <w:color w:val="auto"/>
        </w:rPr>
        <w:t xml:space="preserve">Należy podejmować działania informacyjne na temat instytucji i służb przeciwdziałających przemocy, </w:t>
      </w:r>
      <w:r w:rsidRPr="00370466">
        <w:rPr>
          <w:rFonts w:ascii="Times New Roman" w:hAnsi="Times New Roman" w:cs="Times New Roman"/>
          <w:color w:val="auto"/>
        </w:rPr>
        <w:t>rozpowszechnienie wiedzy na temat organizacji pozarządowych działających                         w obszarze przeciwdziałania przemocy w rodzinie</w:t>
      </w:r>
    </w:p>
    <w:p w:rsidR="00762514" w:rsidRPr="00370466" w:rsidRDefault="00762514" w:rsidP="0000560F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</w:rPr>
      </w:pPr>
      <w:r w:rsidRPr="00370466">
        <w:rPr>
          <w:rFonts w:ascii="Times New Roman" w:eastAsiaTheme="minorHAnsi" w:hAnsi="Times New Roman" w:cs="Times New Roman"/>
          <w:color w:val="auto"/>
        </w:rPr>
        <w:t xml:space="preserve">Należałoby podjąć działania w kierunku  zwiększeniu zaangażowania  służby zdrowia                             i oświaty w przeciwdziałanie przemocy  w rodzinie.  </w:t>
      </w:r>
    </w:p>
    <w:p w:rsidR="00762514" w:rsidRPr="00370466" w:rsidRDefault="00762514" w:rsidP="0000560F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</w:rPr>
      </w:pPr>
      <w:r w:rsidRPr="00370466">
        <w:rPr>
          <w:rFonts w:ascii="Times New Roman" w:eastAsiaTheme="minorHAnsi" w:hAnsi="Times New Roman" w:cs="Times New Roman"/>
          <w:color w:val="auto"/>
        </w:rPr>
        <w:t>Wskaz</w:t>
      </w:r>
      <w:r w:rsidR="00ED3211">
        <w:rPr>
          <w:rFonts w:ascii="Times New Roman" w:eastAsiaTheme="minorHAnsi" w:hAnsi="Times New Roman" w:cs="Times New Roman"/>
          <w:color w:val="auto"/>
        </w:rPr>
        <w:t>a</w:t>
      </w:r>
      <w:r w:rsidRPr="00370466">
        <w:rPr>
          <w:rFonts w:ascii="Times New Roman" w:eastAsiaTheme="minorHAnsi" w:hAnsi="Times New Roman" w:cs="Times New Roman"/>
          <w:color w:val="auto"/>
        </w:rPr>
        <w:t xml:space="preserve">ne jest edukowanie społeczności  mieszkańców powiatu  w tym w kierunku przyjmowania właściwej postawy w sytuacji bycia świadkiem przemocy w rodzinie </w:t>
      </w:r>
    </w:p>
    <w:p w:rsidR="00762514" w:rsidRPr="00370466" w:rsidRDefault="00762514" w:rsidP="0000560F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</w:rPr>
      </w:pPr>
      <w:r w:rsidRPr="00370466">
        <w:rPr>
          <w:rFonts w:ascii="Times New Roman" w:eastAsiaTheme="minorHAnsi" w:hAnsi="Times New Roman" w:cs="Times New Roman"/>
          <w:color w:val="auto"/>
        </w:rPr>
        <w:t>Należy</w:t>
      </w:r>
      <w:r w:rsidR="00ED3211">
        <w:rPr>
          <w:rFonts w:ascii="Times New Roman" w:eastAsiaTheme="minorHAnsi" w:hAnsi="Times New Roman" w:cs="Times New Roman"/>
          <w:color w:val="auto"/>
        </w:rPr>
        <w:t xml:space="preserve"> </w:t>
      </w:r>
      <w:r w:rsidRPr="00370466">
        <w:rPr>
          <w:rFonts w:ascii="Times New Roman" w:eastAsiaTheme="minorHAnsi" w:hAnsi="Times New Roman" w:cs="Times New Roman"/>
          <w:color w:val="auto"/>
        </w:rPr>
        <w:t>podejmować działania edukacyjne z zakresu prawidłowych metod wychowawczych  wobec  rodziców i uwrażliwiać ich na ochronę dziecka  przed krzywdzeniem.</w:t>
      </w:r>
    </w:p>
    <w:p w:rsidR="00762514" w:rsidRPr="00370466" w:rsidRDefault="00762514" w:rsidP="0000560F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</w:rPr>
      </w:pPr>
      <w:r w:rsidRPr="00370466">
        <w:rPr>
          <w:rFonts w:ascii="Times New Roman" w:eastAsiaTheme="minorHAnsi" w:hAnsi="Times New Roman" w:cs="Times New Roman"/>
          <w:color w:val="auto"/>
        </w:rPr>
        <w:t>Należy zwiększyć działania informacyjne odnośnie realizowanych działań</w:t>
      </w:r>
      <w:r w:rsidR="00ED3211">
        <w:rPr>
          <w:rFonts w:ascii="Times New Roman" w:eastAsiaTheme="minorHAnsi" w:hAnsi="Times New Roman" w:cs="Times New Roman"/>
          <w:color w:val="auto"/>
        </w:rPr>
        <w:t xml:space="preserve"> i programów                  (</w:t>
      </w:r>
      <w:r w:rsidRPr="00370466">
        <w:rPr>
          <w:rFonts w:ascii="Times New Roman" w:eastAsiaTheme="minorHAnsi" w:hAnsi="Times New Roman" w:cs="Times New Roman"/>
          <w:color w:val="auto"/>
        </w:rPr>
        <w:t>w tym PKE)</w:t>
      </w:r>
      <w:r w:rsidR="00ED3211">
        <w:rPr>
          <w:rFonts w:ascii="Times New Roman" w:eastAsiaTheme="minorHAnsi" w:hAnsi="Times New Roman" w:cs="Times New Roman"/>
          <w:color w:val="auto"/>
        </w:rPr>
        <w:t>.</w:t>
      </w:r>
    </w:p>
    <w:p w:rsidR="00762514" w:rsidRPr="00370466" w:rsidRDefault="00762514" w:rsidP="00370466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514" w:rsidRPr="00370466" w:rsidRDefault="00762514" w:rsidP="0037046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4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p w:rsidR="00762514" w:rsidRPr="00370466" w:rsidRDefault="00762514" w:rsidP="0037046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514" w:rsidRPr="00370466" w:rsidRDefault="00762514" w:rsidP="0037046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514" w:rsidRPr="00370466" w:rsidRDefault="00762514" w:rsidP="0037046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514" w:rsidRPr="00370466" w:rsidRDefault="00762514" w:rsidP="0037046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514" w:rsidRPr="00370466" w:rsidRDefault="00762514" w:rsidP="0037046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514" w:rsidRPr="00370466" w:rsidRDefault="00762514" w:rsidP="0037046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0AD1" w:rsidRPr="00370466" w:rsidRDefault="00940AD1" w:rsidP="00370466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940AD1" w:rsidRPr="00370466" w:rsidSect="00607CBC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44" w:rsidRDefault="008B5944" w:rsidP="00B34CBC">
      <w:pPr>
        <w:spacing w:after="0" w:line="240" w:lineRule="auto"/>
      </w:pPr>
      <w:r>
        <w:separator/>
      </w:r>
    </w:p>
  </w:endnote>
  <w:endnote w:type="continuationSeparator" w:id="0">
    <w:p w:rsidR="008B5944" w:rsidRDefault="008B5944" w:rsidP="00B3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GKALL+TimesNewRoman"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401837"/>
      <w:docPartObj>
        <w:docPartGallery w:val="Page Numbers (Bottom of Page)"/>
        <w:docPartUnique/>
      </w:docPartObj>
    </w:sdtPr>
    <w:sdtContent>
      <w:p w:rsidR="0000560F" w:rsidRDefault="000056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CD6">
          <w:rPr>
            <w:noProof/>
          </w:rPr>
          <w:t>20</w:t>
        </w:r>
        <w:r>
          <w:fldChar w:fldCharType="end"/>
        </w:r>
      </w:p>
    </w:sdtContent>
  </w:sdt>
  <w:p w:rsidR="0000560F" w:rsidRDefault="000056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44" w:rsidRDefault="008B5944" w:rsidP="00B34CBC">
      <w:pPr>
        <w:spacing w:after="0" w:line="240" w:lineRule="auto"/>
      </w:pPr>
      <w:r>
        <w:separator/>
      </w:r>
    </w:p>
  </w:footnote>
  <w:footnote w:type="continuationSeparator" w:id="0">
    <w:p w:rsidR="008B5944" w:rsidRDefault="008B5944" w:rsidP="00B3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DD4"/>
    <w:multiLevelType w:val="multilevel"/>
    <w:tmpl w:val="59E88B1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D7D72"/>
    <w:multiLevelType w:val="hybridMultilevel"/>
    <w:tmpl w:val="94C4BA4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45A6B64"/>
    <w:multiLevelType w:val="multilevel"/>
    <w:tmpl w:val="65A4D374"/>
    <w:lvl w:ilvl="0">
      <w:start w:val="6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AE109A"/>
    <w:multiLevelType w:val="hybridMultilevel"/>
    <w:tmpl w:val="1FF0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938"/>
    <w:multiLevelType w:val="multilevel"/>
    <w:tmpl w:val="D8CC8AFA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41FA1"/>
    <w:multiLevelType w:val="hybridMultilevel"/>
    <w:tmpl w:val="31CE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513B5"/>
    <w:multiLevelType w:val="multilevel"/>
    <w:tmpl w:val="6204B476"/>
    <w:lvl w:ilvl="0">
      <w:start w:val="1"/>
      <w:numFmt w:val="decimal"/>
      <w:lvlText w:val="%1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80" w:hanging="180"/>
      </w:pPr>
    </w:lvl>
  </w:abstractNum>
  <w:abstractNum w:abstractNumId="7" w15:restartNumberingAfterBreak="0">
    <w:nsid w:val="387067F4"/>
    <w:multiLevelType w:val="hybridMultilevel"/>
    <w:tmpl w:val="CEF2BEC2"/>
    <w:lvl w:ilvl="0" w:tplc="96CA29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31AD1"/>
    <w:multiLevelType w:val="hybridMultilevel"/>
    <w:tmpl w:val="EBE8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12F0A"/>
    <w:multiLevelType w:val="hybridMultilevel"/>
    <w:tmpl w:val="626E7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2DAA"/>
    <w:multiLevelType w:val="hybridMultilevel"/>
    <w:tmpl w:val="A8347E90"/>
    <w:lvl w:ilvl="0" w:tplc="5FAA5F9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E257E"/>
    <w:multiLevelType w:val="hybridMultilevel"/>
    <w:tmpl w:val="33B28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47B8"/>
    <w:multiLevelType w:val="multilevel"/>
    <w:tmpl w:val="27E85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115EFB"/>
    <w:multiLevelType w:val="multilevel"/>
    <w:tmpl w:val="09BCE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46A61"/>
    <w:multiLevelType w:val="multilevel"/>
    <w:tmpl w:val="D7B49C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C2373C1"/>
    <w:multiLevelType w:val="hybridMultilevel"/>
    <w:tmpl w:val="E1B46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D37AD"/>
    <w:multiLevelType w:val="hybridMultilevel"/>
    <w:tmpl w:val="5102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3819"/>
    <w:multiLevelType w:val="multilevel"/>
    <w:tmpl w:val="8C30B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774008"/>
    <w:multiLevelType w:val="hybridMultilevel"/>
    <w:tmpl w:val="7972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478C8"/>
    <w:multiLevelType w:val="hybridMultilevel"/>
    <w:tmpl w:val="C2E2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37020"/>
    <w:multiLevelType w:val="hybridMultilevel"/>
    <w:tmpl w:val="B312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C68BC"/>
    <w:multiLevelType w:val="hybridMultilevel"/>
    <w:tmpl w:val="67885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2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19"/>
  </w:num>
  <w:num w:numId="14">
    <w:abstractNumId w:val="9"/>
  </w:num>
  <w:num w:numId="15">
    <w:abstractNumId w:val="1"/>
  </w:num>
  <w:num w:numId="16">
    <w:abstractNumId w:val="21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311B"/>
    <w:rsid w:val="0000560F"/>
    <w:rsid w:val="00013CA5"/>
    <w:rsid w:val="00030EA9"/>
    <w:rsid w:val="000333FA"/>
    <w:rsid w:val="000426A4"/>
    <w:rsid w:val="00042CD6"/>
    <w:rsid w:val="00045245"/>
    <w:rsid w:val="00083BC3"/>
    <w:rsid w:val="00087F96"/>
    <w:rsid w:val="000A740E"/>
    <w:rsid w:val="000B0CF5"/>
    <w:rsid w:val="000C5544"/>
    <w:rsid w:val="000C5862"/>
    <w:rsid w:val="000F2E04"/>
    <w:rsid w:val="000F31BB"/>
    <w:rsid w:val="000F4B02"/>
    <w:rsid w:val="0011550D"/>
    <w:rsid w:val="0013320A"/>
    <w:rsid w:val="00137159"/>
    <w:rsid w:val="00152662"/>
    <w:rsid w:val="0015296E"/>
    <w:rsid w:val="0015561C"/>
    <w:rsid w:val="001770AF"/>
    <w:rsid w:val="0018524A"/>
    <w:rsid w:val="001948F2"/>
    <w:rsid w:val="001E32FE"/>
    <w:rsid w:val="001F3F71"/>
    <w:rsid w:val="00205E36"/>
    <w:rsid w:val="00224278"/>
    <w:rsid w:val="00233818"/>
    <w:rsid w:val="00245805"/>
    <w:rsid w:val="00257856"/>
    <w:rsid w:val="002649D7"/>
    <w:rsid w:val="0027040A"/>
    <w:rsid w:val="002751F1"/>
    <w:rsid w:val="002924EE"/>
    <w:rsid w:val="00292CD9"/>
    <w:rsid w:val="002A1C6D"/>
    <w:rsid w:val="002A633A"/>
    <w:rsid w:val="002A7652"/>
    <w:rsid w:val="002C17F7"/>
    <w:rsid w:val="002E1A22"/>
    <w:rsid w:val="00311324"/>
    <w:rsid w:val="00327F91"/>
    <w:rsid w:val="00331482"/>
    <w:rsid w:val="0033627B"/>
    <w:rsid w:val="00351860"/>
    <w:rsid w:val="003535B5"/>
    <w:rsid w:val="00370466"/>
    <w:rsid w:val="00372049"/>
    <w:rsid w:val="00377CC2"/>
    <w:rsid w:val="003E0BEE"/>
    <w:rsid w:val="004017C9"/>
    <w:rsid w:val="004069E1"/>
    <w:rsid w:val="00410D65"/>
    <w:rsid w:val="00413B18"/>
    <w:rsid w:val="00425F3C"/>
    <w:rsid w:val="004507A9"/>
    <w:rsid w:val="00471613"/>
    <w:rsid w:val="004B6436"/>
    <w:rsid w:val="004B71D4"/>
    <w:rsid w:val="004C059F"/>
    <w:rsid w:val="004C1E48"/>
    <w:rsid w:val="004C2104"/>
    <w:rsid w:val="004E0FD7"/>
    <w:rsid w:val="004E766F"/>
    <w:rsid w:val="00505BA0"/>
    <w:rsid w:val="00517101"/>
    <w:rsid w:val="005241AC"/>
    <w:rsid w:val="0052691E"/>
    <w:rsid w:val="0053245B"/>
    <w:rsid w:val="00534AEA"/>
    <w:rsid w:val="00543327"/>
    <w:rsid w:val="005508B7"/>
    <w:rsid w:val="00564E71"/>
    <w:rsid w:val="00567B5A"/>
    <w:rsid w:val="00570E53"/>
    <w:rsid w:val="005955B6"/>
    <w:rsid w:val="005B6434"/>
    <w:rsid w:val="005B7C11"/>
    <w:rsid w:val="005C3CDB"/>
    <w:rsid w:val="005C6603"/>
    <w:rsid w:val="005F0286"/>
    <w:rsid w:val="00607CBC"/>
    <w:rsid w:val="006111C2"/>
    <w:rsid w:val="0062156F"/>
    <w:rsid w:val="006345A5"/>
    <w:rsid w:val="006401D6"/>
    <w:rsid w:val="00640488"/>
    <w:rsid w:val="00654A29"/>
    <w:rsid w:val="006A72FB"/>
    <w:rsid w:val="006C26F3"/>
    <w:rsid w:val="006C6BB9"/>
    <w:rsid w:val="006D1244"/>
    <w:rsid w:val="006D2E40"/>
    <w:rsid w:val="006F6535"/>
    <w:rsid w:val="00707BF2"/>
    <w:rsid w:val="00722912"/>
    <w:rsid w:val="00743C0D"/>
    <w:rsid w:val="0075488A"/>
    <w:rsid w:val="007608E8"/>
    <w:rsid w:val="00762514"/>
    <w:rsid w:val="00777720"/>
    <w:rsid w:val="007941F2"/>
    <w:rsid w:val="007A4069"/>
    <w:rsid w:val="007B3340"/>
    <w:rsid w:val="007C6A65"/>
    <w:rsid w:val="007E522C"/>
    <w:rsid w:val="00830B27"/>
    <w:rsid w:val="00832184"/>
    <w:rsid w:val="00833069"/>
    <w:rsid w:val="00837380"/>
    <w:rsid w:val="00862396"/>
    <w:rsid w:val="0086435F"/>
    <w:rsid w:val="008746AF"/>
    <w:rsid w:val="00881CCC"/>
    <w:rsid w:val="0089254B"/>
    <w:rsid w:val="008A79AC"/>
    <w:rsid w:val="008B5944"/>
    <w:rsid w:val="008D23B9"/>
    <w:rsid w:val="008D311B"/>
    <w:rsid w:val="008D60CD"/>
    <w:rsid w:val="008F76B3"/>
    <w:rsid w:val="009243CE"/>
    <w:rsid w:val="00940AD1"/>
    <w:rsid w:val="00940F3B"/>
    <w:rsid w:val="0096529D"/>
    <w:rsid w:val="00971BA7"/>
    <w:rsid w:val="00975100"/>
    <w:rsid w:val="009B138A"/>
    <w:rsid w:val="009C7141"/>
    <w:rsid w:val="009D4066"/>
    <w:rsid w:val="009E2081"/>
    <w:rsid w:val="00A06B19"/>
    <w:rsid w:val="00A100C9"/>
    <w:rsid w:val="00A11417"/>
    <w:rsid w:val="00A12017"/>
    <w:rsid w:val="00A2050F"/>
    <w:rsid w:val="00A352FA"/>
    <w:rsid w:val="00A4160E"/>
    <w:rsid w:val="00A63667"/>
    <w:rsid w:val="00A66CF7"/>
    <w:rsid w:val="00A67A9D"/>
    <w:rsid w:val="00A76082"/>
    <w:rsid w:val="00A76832"/>
    <w:rsid w:val="00A80FDF"/>
    <w:rsid w:val="00A93159"/>
    <w:rsid w:val="00A93388"/>
    <w:rsid w:val="00A942E3"/>
    <w:rsid w:val="00AB6720"/>
    <w:rsid w:val="00AB685B"/>
    <w:rsid w:val="00AF1BF4"/>
    <w:rsid w:val="00AF39E2"/>
    <w:rsid w:val="00AF7B9F"/>
    <w:rsid w:val="00B17375"/>
    <w:rsid w:val="00B33FC8"/>
    <w:rsid w:val="00B34CBC"/>
    <w:rsid w:val="00B36262"/>
    <w:rsid w:val="00B40F20"/>
    <w:rsid w:val="00B63965"/>
    <w:rsid w:val="00B644D1"/>
    <w:rsid w:val="00B72F36"/>
    <w:rsid w:val="00B76F61"/>
    <w:rsid w:val="00B92873"/>
    <w:rsid w:val="00B96936"/>
    <w:rsid w:val="00BB062B"/>
    <w:rsid w:val="00BB6F79"/>
    <w:rsid w:val="00BB74BF"/>
    <w:rsid w:val="00BC1199"/>
    <w:rsid w:val="00BC2347"/>
    <w:rsid w:val="00BC5A68"/>
    <w:rsid w:val="00BD3B5F"/>
    <w:rsid w:val="00BD55F4"/>
    <w:rsid w:val="00BD7E5A"/>
    <w:rsid w:val="00BE2233"/>
    <w:rsid w:val="00BE517E"/>
    <w:rsid w:val="00C014ED"/>
    <w:rsid w:val="00C035DA"/>
    <w:rsid w:val="00C50807"/>
    <w:rsid w:val="00C54229"/>
    <w:rsid w:val="00C61490"/>
    <w:rsid w:val="00C660A0"/>
    <w:rsid w:val="00C667AF"/>
    <w:rsid w:val="00C73B6D"/>
    <w:rsid w:val="00C961D7"/>
    <w:rsid w:val="00CA1F57"/>
    <w:rsid w:val="00CA6B96"/>
    <w:rsid w:val="00CC1FF4"/>
    <w:rsid w:val="00CC62B0"/>
    <w:rsid w:val="00CC71DD"/>
    <w:rsid w:val="00CE0578"/>
    <w:rsid w:val="00CF7751"/>
    <w:rsid w:val="00D31DA8"/>
    <w:rsid w:val="00D36648"/>
    <w:rsid w:val="00D5443C"/>
    <w:rsid w:val="00D54AE3"/>
    <w:rsid w:val="00D9076F"/>
    <w:rsid w:val="00D93D1B"/>
    <w:rsid w:val="00D96FDA"/>
    <w:rsid w:val="00DA008D"/>
    <w:rsid w:val="00DA596D"/>
    <w:rsid w:val="00DC0568"/>
    <w:rsid w:val="00DC0899"/>
    <w:rsid w:val="00DE6CC6"/>
    <w:rsid w:val="00E0214A"/>
    <w:rsid w:val="00E12B17"/>
    <w:rsid w:val="00E40895"/>
    <w:rsid w:val="00E53CFE"/>
    <w:rsid w:val="00E76060"/>
    <w:rsid w:val="00E8766B"/>
    <w:rsid w:val="00E901A4"/>
    <w:rsid w:val="00EC174B"/>
    <w:rsid w:val="00EC5520"/>
    <w:rsid w:val="00ED3211"/>
    <w:rsid w:val="00EE7857"/>
    <w:rsid w:val="00F060DC"/>
    <w:rsid w:val="00F06144"/>
    <w:rsid w:val="00F33CB7"/>
    <w:rsid w:val="00F4672D"/>
    <w:rsid w:val="00F4798C"/>
    <w:rsid w:val="00F47F5B"/>
    <w:rsid w:val="00F62B17"/>
    <w:rsid w:val="00F632B7"/>
    <w:rsid w:val="00F678B7"/>
    <w:rsid w:val="00F956C7"/>
    <w:rsid w:val="00FA4F05"/>
    <w:rsid w:val="00FE068D"/>
    <w:rsid w:val="00FE5ED6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595616-4844-4844-BFD4-3E483345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561C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3FA"/>
    <w:pPr>
      <w:pBdr>
        <w:bottom w:val="single" w:sz="4" w:space="1" w:color="622423"/>
      </w:pBdr>
      <w:suppressAutoHyphens/>
      <w:overflowPunct w:val="0"/>
      <w:spacing w:before="400" w:after="2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3FA"/>
    <w:pPr>
      <w:pBdr>
        <w:top w:val="dotted" w:sz="4" w:space="1" w:color="622423"/>
        <w:bottom w:val="dotted" w:sz="4" w:space="1" w:color="622423"/>
      </w:pBdr>
      <w:suppressAutoHyphens/>
      <w:overflowPunct w:val="0"/>
      <w:spacing w:before="300" w:after="2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3FA"/>
    <w:pPr>
      <w:pBdr>
        <w:bottom w:val="dotted" w:sz="4" w:space="1" w:color="943634"/>
      </w:pBdr>
      <w:suppressAutoHyphens/>
      <w:overflowPunct w:val="0"/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3FA"/>
    <w:pPr>
      <w:suppressAutoHyphens/>
      <w:overflowPunct w:val="0"/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3FA"/>
    <w:pPr>
      <w:suppressAutoHyphens/>
      <w:overflowPunct w:val="0"/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eastAsia="en-US" w:bidi="en-US"/>
    </w:rPr>
  </w:style>
  <w:style w:type="paragraph" w:styleId="Nagwek7">
    <w:name w:val="heading 7"/>
    <w:basedOn w:val="Normalny"/>
    <w:next w:val="Normalny"/>
    <w:link w:val="Nagwek7Znak"/>
    <w:qFormat/>
    <w:rsid w:val="000333FA"/>
    <w:pPr>
      <w:suppressAutoHyphens/>
      <w:overflowPunct w:val="0"/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eastAsia="en-US" w:bidi="en-US"/>
    </w:rPr>
  </w:style>
  <w:style w:type="paragraph" w:styleId="Nagwek8">
    <w:name w:val="heading 8"/>
    <w:basedOn w:val="Normalny"/>
    <w:next w:val="Normalny"/>
    <w:link w:val="Nagwek8Znak"/>
    <w:qFormat/>
    <w:rsid w:val="000333FA"/>
    <w:pPr>
      <w:suppressAutoHyphens/>
      <w:overflowPunct w:val="0"/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qFormat/>
    <w:rsid w:val="000333FA"/>
    <w:pPr>
      <w:suppressAutoHyphens/>
      <w:overflowPunct w:val="0"/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qFormat/>
    <w:rsid w:val="003E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3E0BE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269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34CBC"/>
  </w:style>
  <w:style w:type="paragraph" w:styleId="Stopka">
    <w:name w:val="footer"/>
    <w:basedOn w:val="Normalny"/>
    <w:link w:val="StopkaZnak"/>
    <w:uiPriority w:val="99"/>
    <w:unhideWhenUsed/>
    <w:rsid w:val="00B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34CBC"/>
  </w:style>
  <w:style w:type="paragraph" w:styleId="Tekstpodstawowy">
    <w:name w:val="Body Text"/>
    <w:basedOn w:val="Normalny"/>
    <w:link w:val="TekstpodstawowyZnak"/>
    <w:rsid w:val="00C667AF"/>
    <w:pPr>
      <w:suppressAutoHyphens/>
      <w:spacing w:after="0" w:line="360" w:lineRule="auto"/>
    </w:pPr>
    <w:rPr>
      <w:rFonts w:ascii="Times New Roman" w:eastAsia="Times New Roman" w:hAnsi="Times New Roman" w:cs="Times New Roman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667AF"/>
    <w:rPr>
      <w:rFonts w:ascii="Times New Roman" w:eastAsia="Times New Roman" w:hAnsi="Times New Roman" w:cs="Times New Roman"/>
      <w:szCs w:val="28"/>
      <w:lang w:eastAsia="zh-CN"/>
    </w:rPr>
  </w:style>
  <w:style w:type="paragraph" w:styleId="Akapitzlist">
    <w:name w:val="List Paragraph"/>
    <w:basedOn w:val="Normalny"/>
    <w:qFormat/>
    <w:rsid w:val="00BC234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15561C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table" w:customStyle="1" w:styleId="TableGrid">
    <w:name w:val="TableGrid"/>
    <w:rsid w:val="00AB672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333FA"/>
    <w:rPr>
      <w:rFonts w:ascii="Cambria" w:eastAsia="Times New Roman" w:hAnsi="Cambria" w:cs="Times New Roman"/>
      <w:caps/>
      <w:color w:val="632423"/>
      <w:spacing w:val="15"/>
      <w:sz w:val="24"/>
      <w:szCs w:val="24"/>
      <w:lang w:eastAsia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333FA"/>
    <w:rPr>
      <w:rFonts w:ascii="Cambria" w:eastAsia="Times New Roman" w:hAnsi="Cambria" w:cs="Times New Roman"/>
      <w:caps/>
      <w:color w:val="622423"/>
      <w:sz w:val="24"/>
      <w:szCs w:val="24"/>
      <w:lang w:eastAsia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333FA"/>
    <w:rPr>
      <w:rFonts w:ascii="Cambria" w:eastAsia="Times New Roman" w:hAnsi="Cambria" w:cs="Times New Roman"/>
      <w:caps/>
      <w:color w:val="622423"/>
      <w:spacing w:val="10"/>
      <w:lang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333FA"/>
    <w:rPr>
      <w:rFonts w:ascii="Cambria" w:eastAsia="Times New Roman" w:hAnsi="Cambria" w:cs="Times New Roman"/>
      <w:caps/>
      <w:color w:val="622423"/>
      <w:spacing w:val="10"/>
      <w:lang w:eastAsia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333FA"/>
    <w:rPr>
      <w:rFonts w:ascii="Cambria" w:eastAsia="Times New Roman" w:hAnsi="Cambria" w:cs="Times New Roman"/>
      <w:caps/>
      <w:color w:val="943634"/>
      <w:spacing w:val="10"/>
      <w:lang w:eastAsia="en-US" w:bidi="en-US"/>
    </w:rPr>
  </w:style>
  <w:style w:type="character" w:customStyle="1" w:styleId="Nagwek7Znak">
    <w:name w:val="Nagłówek 7 Znak"/>
    <w:basedOn w:val="Domylnaczcionkaakapitu"/>
    <w:link w:val="Nagwek7"/>
    <w:qFormat/>
    <w:rsid w:val="000333FA"/>
    <w:rPr>
      <w:rFonts w:ascii="Cambria" w:eastAsia="Times New Roman" w:hAnsi="Cambria" w:cs="Times New Roman"/>
      <w:i/>
      <w:iCs/>
      <w:caps/>
      <w:color w:val="943634"/>
      <w:spacing w:val="10"/>
      <w:lang w:eastAsia="en-US" w:bidi="en-US"/>
    </w:rPr>
  </w:style>
  <w:style w:type="character" w:customStyle="1" w:styleId="Nagwek8Znak">
    <w:name w:val="Nagłówek 8 Znak"/>
    <w:basedOn w:val="Domylnaczcionkaakapitu"/>
    <w:link w:val="Nagwek8"/>
    <w:qFormat/>
    <w:rsid w:val="000333FA"/>
    <w:rPr>
      <w:rFonts w:ascii="Cambria" w:eastAsia="Times New Roman" w:hAnsi="Cambria" w:cs="Times New Roman"/>
      <w:caps/>
      <w:spacing w:val="10"/>
      <w:sz w:val="20"/>
      <w:szCs w:val="20"/>
      <w:lang w:eastAsia="en-US" w:bidi="en-US"/>
    </w:rPr>
  </w:style>
  <w:style w:type="character" w:customStyle="1" w:styleId="Nagwek9Znak">
    <w:name w:val="Nagłówek 9 Znak"/>
    <w:basedOn w:val="Domylnaczcionkaakapitu"/>
    <w:link w:val="Nagwek9"/>
    <w:qFormat/>
    <w:rsid w:val="000333FA"/>
    <w:rPr>
      <w:rFonts w:ascii="Cambria" w:eastAsia="Times New Roman" w:hAnsi="Cambria" w:cs="Times New Roman"/>
      <w:i/>
      <w:iCs/>
      <w:caps/>
      <w:spacing w:val="10"/>
      <w:sz w:val="20"/>
      <w:szCs w:val="20"/>
      <w:lang w:eastAsia="en-US" w:bidi="en-US"/>
    </w:rPr>
  </w:style>
  <w:style w:type="character" w:customStyle="1" w:styleId="Wyrnienie">
    <w:name w:val="Wyróżnienie"/>
    <w:qFormat/>
    <w:rsid w:val="000333FA"/>
    <w:rPr>
      <w:caps/>
      <w:spacing w:val="5"/>
      <w:sz w:val="20"/>
      <w:szCs w:val="20"/>
    </w:rPr>
  </w:style>
  <w:style w:type="character" w:customStyle="1" w:styleId="TytuZnak">
    <w:name w:val="Tytuł Znak"/>
    <w:basedOn w:val="Domylnaczcionkaakapitu"/>
    <w:qFormat/>
    <w:rsid w:val="000333FA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PodtytuZnak">
    <w:name w:val="Podtytuł Znak"/>
    <w:basedOn w:val="Domylnaczcionkaakapitu"/>
    <w:qFormat/>
    <w:rsid w:val="000333FA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BezodstpwZnak">
    <w:name w:val="Bez odstępów Znak"/>
    <w:qFormat/>
    <w:rsid w:val="000333FA"/>
    <w:rPr>
      <w:rFonts w:ascii="Cambria" w:eastAsia="Times New Roman" w:hAnsi="Cambria" w:cs="Times New Roman"/>
      <w:lang w:bidi="en-US"/>
    </w:rPr>
  </w:style>
  <w:style w:type="character" w:styleId="Pogrubienie">
    <w:name w:val="Strong"/>
    <w:qFormat/>
    <w:rsid w:val="000333FA"/>
    <w:rPr>
      <w:b/>
      <w:bCs/>
      <w:color w:val="943634"/>
      <w:spacing w:val="5"/>
    </w:rPr>
  </w:style>
  <w:style w:type="character" w:customStyle="1" w:styleId="CytatZnak">
    <w:name w:val="Cytat Znak"/>
    <w:basedOn w:val="Domylnaczcionkaakapitu"/>
    <w:qFormat/>
    <w:rsid w:val="000333FA"/>
    <w:rPr>
      <w:rFonts w:ascii="Cambria" w:eastAsia="Times New Roman" w:hAnsi="Cambria" w:cs="Times New Roman"/>
      <w:i/>
      <w:iCs/>
      <w:lang w:bidi="en-US"/>
    </w:rPr>
  </w:style>
  <w:style w:type="character" w:customStyle="1" w:styleId="CytatintensywnyZnak">
    <w:name w:val="Cytat intensywny Znak"/>
    <w:basedOn w:val="Domylnaczcionkaakapitu"/>
    <w:qFormat/>
    <w:rsid w:val="000333FA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styleId="Wyrnieniedelikatne">
    <w:name w:val="Subtle Emphasis"/>
    <w:qFormat/>
    <w:rsid w:val="000333FA"/>
    <w:rPr>
      <w:i/>
      <w:iCs/>
    </w:rPr>
  </w:style>
  <w:style w:type="character" w:styleId="Wyrnienieintensywne">
    <w:name w:val="Intense Emphasis"/>
    <w:qFormat/>
    <w:rsid w:val="000333FA"/>
    <w:rPr>
      <w:i/>
      <w:iCs/>
      <w:caps/>
      <w:spacing w:val="10"/>
      <w:sz w:val="20"/>
      <w:szCs w:val="20"/>
    </w:rPr>
  </w:style>
  <w:style w:type="character" w:styleId="Odwoaniedelikatne">
    <w:name w:val="Subtle Reference"/>
    <w:qFormat/>
    <w:rsid w:val="000333FA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qFormat/>
    <w:rsid w:val="000333FA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qFormat/>
    <w:rsid w:val="000333FA"/>
    <w:rPr>
      <w:caps/>
      <w:color w:val="622423"/>
      <w:spacing w:val="5"/>
      <w:u w:val="none"/>
    </w:rPr>
  </w:style>
  <w:style w:type="character" w:customStyle="1" w:styleId="Wyrnienieintensywne1">
    <w:name w:val="Wyróżnienie intensywne1"/>
    <w:qFormat/>
    <w:rsid w:val="000333FA"/>
    <w:rPr>
      <w:b/>
      <w:bCs/>
      <w:i/>
      <w:iCs/>
      <w:color w:val="auto"/>
    </w:rPr>
  </w:style>
  <w:style w:type="character" w:customStyle="1" w:styleId="SpisilustracjiZnak">
    <w:name w:val="Spis ilustracji Znak"/>
    <w:basedOn w:val="Domylnaczcionkaakapitu"/>
    <w:qFormat/>
    <w:rsid w:val="000333FA"/>
    <w:rPr>
      <w:rFonts w:eastAsia="Calibri" w:cs="Calibri"/>
      <w:b/>
      <w:bCs/>
      <w:sz w:val="20"/>
      <w:szCs w:val="20"/>
    </w:rPr>
  </w:style>
  <w:style w:type="character" w:customStyle="1" w:styleId="czeinternetowe">
    <w:name w:val="Łącze internetowe"/>
    <w:rsid w:val="000333FA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0333FA"/>
    <w:rPr>
      <w:rFonts w:ascii="Cambria" w:eastAsia="Times New Roman" w:hAnsi="Cambria"/>
      <w:lang w:bidi="en-US"/>
    </w:rPr>
  </w:style>
  <w:style w:type="character" w:customStyle="1" w:styleId="tytul2">
    <w:name w:val="tytul2"/>
    <w:basedOn w:val="Domylnaczcionkaakapitu"/>
    <w:qFormat/>
    <w:rsid w:val="000333FA"/>
  </w:style>
  <w:style w:type="character" w:customStyle="1" w:styleId="Zakotwiczenieprzypisukocowego">
    <w:name w:val="Zakotwiczenie przypisu końcowego"/>
    <w:rsid w:val="000333FA"/>
    <w:rPr>
      <w:vertAlign w:val="superscript"/>
    </w:rPr>
  </w:style>
  <w:style w:type="character" w:customStyle="1" w:styleId="TekstkomentarzaZnak">
    <w:name w:val="Tekst komentarza Znak"/>
    <w:basedOn w:val="Domylnaczcionkaakapitu"/>
    <w:qFormat/>
    <w:rsid w:val="000333F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0333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qFormat/>
    <w:rsid w:val="000333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. Znak"/>
    <w:qFormat/>
    <w:rsid w:val="000333FA"/>
    <w:rPr>
      <w:rFonts w:ascii="Times New Roman" w:eastAsia="Times New Roman" w:hAnsi="Times New Roman" w:cs="Times New Roman"/>
      <w:color w:val="FF0000"/>
      <w:sz w:val="24"/>
      <w:szCs w:val="24"/>
      <w:highlight w:val="lightGray"/>
      <w:lang w:eastAsia="pl-PL"/>
    </w:rPr>
  </w:style>
  <w:style w:type="character" w:customStyle="1" w:styleId="podstawaZnak">
    <w:name w:val="podstawa Znak"/>
    <w:qFormat/>
    <w:rsid w:val="000333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qFormat/>
    <w:rsid w:val="000333FA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qFormat/>
    <w:rsid w:val="000333FA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0333FA"/>
    <w:rPr>
      <w:vertAlign w:val="superscript"/>
    </w:rPr>
  </w:style>
  <w:style w:type="character" w:customStyle="1" w:styleId="TekstpodstawowywcityZnak">
    <w:name w:val="Tekst podstawowy wcięty Znak"/>
    <w:basedOn w:val="Domylnaczcionkaakapitu"/>
    <w:qFormat/>
    <w:rsid w:val="000333FA"/>
    <w:rPr>
      <w:rFonts w:ascii="Calibri" w:eastAsia="Calibri" w:hAnsi="Calibri" w:cs="Times New Roman"/>
    </w:rPr>
  </w:style>
  <w:style w:type="character" w:customStyle="1" w:styleId="searchword">
    <w:name w:val="searchword"/>
    <w:basedOn w:val="Domylnaczcionkaakapitu"/>
    <w:qFormat/>
    <w:rsid w:val="000333FA"/>
  </w:style>
  <w:style w:type="character" w:customStyle="1" w:styleId="postbody">
    <w:name w:val="postbody"/>
    <w:basedOn w:val="Domylnaczcionkaakapitu"/>
    <w:qFormat/>
    <w:rsid w:val="000333FA"/>
  </w:style>
  <w:style w:type="character" w:customStyle="1" w:styleId="apple-style-span">
    <w:name w:val="apple-style-span"/>
    <w:basedOn w:val="Domylnaczcionkaakapitu"/>
    <w:qFormat/>
    <w:rsid w:val="000333FA"/>
  </w:style>
  <w:style w:type="character" w:customStyle="1" w:styleId="apple-converted-space">
    <w:name w:val="apple-converted-space"/>
    <w:basedOn w:val="Domylnaczcionkaakapitu"/>
    <w:qFormat/>
    <w:rsid w:val="000333FA"/>
  </w:style>
  <w:style w:type="character" w:customStyle="1" w:styleId="Tekstpodstawowy3Znak">
    <w:name w:val="Tekst podstawowy 3 Znak"/>
    <w:basedOn w:val="Domylnaczcionkaakapitu"/>
    <w:qFormat/>
    <w:rsid w:val="000333FA"/>
    <w:rPr>
      <w:rFonts w:ascii="Georgia" w:eastAsia="Times New Roman" w:hAnsi="Georgia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qFormat/>
    <w:rsid w:val="000333FA"/>
    <w:rPr>
      <w:rFonts w:ascii="Georgia" w:eastAsia="Times New Roman" w:hAnsi="Georgia" w:cs="Times New Roman"/>
      <w:sz w:val="16"/>
      <w:szCs w:val="16"/>
    </w:rPr>
  </w:style>
  <w:style w:type="character" w:customStyle="1" w:styleId="c9">
    <w:name w:val="c9"/>
    <w:basedOn w:val="Domylnaczcionkaakapitu"/>
    <w:qFormat/>
    <w:rsid w:val="000333FA"/>
  </w:style>
  <w:style w:type="character" w:customStyle="1" w:styleId="st">
    <w:name w:val="st"/>
    <w:basedOn w:val="Domylnaczcionkaakapitu"/>
    <w:qFormat/>
    <w:rsid w:val="000333FA"/>
  </w:style>
  <w:style w:type="character" w:customStyle="1" w:styleId="TytuZnak1">
    <w:name w:val="Tytuł Znak1"/>
    <w:basedOn w:val="Domylnaczcionkaakapitu"/>
    <w:qFormat/>
    <w:rsid w:val="000333FA"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PodtytuZnak1">
    <w:name w:val="Podtytuł Znak1"/>
    <w:basedOn w:val="Domylnaczcionkaakapitu"/>
    <w:qFormat/>
    <w:rsid w:val="000333FA"/>
    <w:rPr>
      <w:rFonts w:eastAsia="Calibri"/>
      <w:color w:val="5A5A5A"/>
      <w:spacing w:val="15"/>
    </w:rPr>
  </w:style>
  <w:style w:type="character" w:customStyle="1" w:styleId="CytatZnak1">
    <w:name w:val="Cytat Znak1"/>
    <w:basedOn w:val="Domylnaczcionkaakapitu"/>
    <w:qFormat/>
    <w:rsid w:val="000333FA"/>
    <w:rPr>
      <w:i/>
      <w:iCs/>
      <w:color w:val="404040"/>
    </w:rPr>
  </w:style>
  <w:style w:type="character" w:customStyle="1" w:styleId="CytatintensywnyZnak1">
    <w:name w:val="Cytat intensywny Znak1"/>
    <w:basedOn w:val="Domylnaczcionkaakapitu"/>
    <w:qFormat/>
    <w:rsid w:val="000333FA"/>
    <w:rPr>
      <w:i/>
      <w:iCs/>
      <w:color w:val="5B9BD5"/>
    </w:rPr>
  </w:style>
  <w:style w:type="character" w:customStyle="1" w:styleId="TekstprzypisukocowegoZnak2">
    <w:name w:val="Tekst przypisu końcowego Znak2"/>
    <w:basedOn w:val="Domylnaczcionkaakapitu"/>
    <w:qFormat/>
    <w:rsid w:val="000333FA"/>
    <w:rPr>
      <w:sz w:val="20"/>
      <w:szCs w:val="20"/>
    </w:rPr>
  </w:style>
  <w:style w:type="character" w:customStyle="1" w:styleId="TekstkomentarzaZnak1">
    <w:name w:val="Tekst komentarza Znak1"/>
    <w:basedOn w:val="Domylnaczcionkaakapitu"/>
    <w:qFormat/>
    <w:rsid w:val="000333FA"/>
    <w:rPr>
      <w:sz w:val="20"/>
      <w:szCs w:val="20"/>
    </w:rPr>
  </w:style>
  <w:style w:type="character" w:customStyle="1" w:styleId="TematkomentarzaZnak1">
    <w:name w:val="Temat komentarza Znak1"/>
    <w:basedOn w:val="TekstkomentarzaZnak1"/>
    <w:qFormat/>
    <w:rsid w:val="000333FA"/>
    <w:rPr>
      <w:b/>
      <w:bCs/>
      <w:sz w:val="20"/>
      <w:szCs w:val="20"/>
    </w:rPr>
  </w:style>
  <w:style w:type="character" w:customStyle="1" w:styleId="Tekstpodstawowy2Znak1">
    <w:name w:val="Tekst podstawowy 2 Znak1"/>
    <w:basedOn w:val="Domylnaczcionkaakapitu"/>
    <w:qFormat/>
    <w:rsid w:val="000333FA"/>
  </w:style>
  <w:style w:type="character" w:customStyle="1" w:styleId="Tekstpodstawowywcity2Znak1">
    <w:name w:val="Tekst podstawowy wcięty 2 Znak1"/>
    <w:basedOn w:val="Domylnaczcionkaakapitu"/>
    <w:qFormat/>
    <w:rsid w:val="000333FA"/>
  </w:style>
  <w:style w:type="character" w:customStyle="1" w:styleId="HTML-wstpniesformatowanyZnak1">
    <w:name w:val="HTML - wstępnie sformatowany Znak1"/>
    <w:basedOn w:val="Domylnaczcionkaakapitu"/>
    <w:qFormat/>
    <w:rsid w:val="000333FA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qFormat/>
    <w:rsid w:val="000333FA"/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qFormat/>
    <w:rsid w:val="000333FA"/>
  </w:style>
  <w:style w:type="character" w:customStyle="1" w:styleId="Tekstpodstawowy3Znak1">
    <w:name w:val="Tekst podstawowy 3 Znak1"/>
    <w:basedOn w:val="Domylnaczcionkaakapitu"/>
    <w:qFormat/>
    <w:rsid w:val="000333FA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qFormat/>
    <w:rsid w:val="000333FA"/>
    <w:rPr>
      <w:sz w:val="16"/>
      <w:szCs w:val="16"/>
    </w:rPr>
  </w:style>
  <w:style w:type="character" w:customStyle="1" w:styleId="NagwekZnak1">
    <w:name w:val="Nagłówek Znak1"/>
    <w:basedOn w:val="Domylnaczcionkaakapitu"/>
    <w:rsid w:val="000333FA"/>
    <w:rPr>
      <w:sz w:val="22"/>
    </w:rPr>
  </w:style>
  <w:style w:type="character" w:customStyle="1" w:styleId="TekstpodstawowyZnak1">
    <w:name w:val="Tekst podstawowy Znak1"/>
    <w:basedOn w:val="Domylnaczcionkaakapitu"/>
    <w:rsid w:val="00033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0333FA"/>
    <w:pPr>
      <w:overflowPunct w:val="0"/>
      <w:spacing w:after="120" w:line="276" w:lineRule="auto"/>
      <w:jc w:val="both"/>
    </w:pPr>
    <w:rPr>
      <w:rFonts w:ascii="Calibri" w:eastAsia="Calibri" w:hAnsi="Calibri" w:cs="Lohit Devanagari"/>
      <w:szCs w:val="22"/>
      <w:lang w:eastAsia="en-US"/>
    </w:rPr>
  </w:style>
  <w:style w:type="paragraph" w:styleId="Legenda">
    <w:name w:val="caption"/>
    <w:basedOn w:val="Normalny"/>
    <w:next w:val="Normalny"/>
    <w:qFormat/>
    <w:rsid w:val="000333FA"/>
    <w:pPr>
      <w:suppressAutoHyphens/>
      <w:overflowPunct w:val="0"/>
      <w:spacing w:after="200" w:line="252" w:lineRule="auto"/>
      <w:jc w:val="both"/>
    </w:pPr>
    <w:rPr>
      <w:rFonts w:ascii="Cambria" w:eastAsia="Times New Roman" w:hAnsi="Cambria" w:cs="Times New Roman"/>
      <w:caps/>
      <w:spacing w:val="10"/>
      <w:sz w:val="18"/>
      <w:szCs w:val="18"/>
      <w:lang w:eastAsia="en-US" w:bidi="en-US"/>
    </w:rPr>
  </w:style>
  <w:style w:type="paragraph" w:customStyle="1" w:styleId="Indeks">
    <w:name w:val="Indeks"/>
    <w:basedOn w:val="Normalny"/>
    <w:qFormat/>
    <w:rsid w:val="000333FA"/>
    <w:pPr>
      <w:suppressLineNumbers/>
      <w:suppressAutoHyphens/>
      <w:overflowPunct w:val="0"/>
      <w:spacing w:after="200" w:line="276" w:lineRule="auto"/>
      <w:jc w:val="both"/>
    </w:pPr>
    <w:rPr>
      <w:rFonts w:ascii="Calibri" w:eastAsia="Calibri" w:hAnsi="Calibri" w:cs="Lohit Devanagari"/>
      <w:lang w:eastAsia="en-US"/>
    </w:rPr>
  </w:style>
  <w:style w:type="paragraph" w:customStyle="1" w:styleId="Gwkaistopka">
    <w:name w:val="Główka i stopka"/>
    <w:basedOn w:val="Normalny"/>
    <w:qFormat/>
    <w:rsid w:val="000333FA"/>
    <w:pPr>
      <w:suppressAutoHyphens/>
      <w:overflowPunct w:val="0"/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StopkaZnak1">
    <w:name w:val="Stopka Znak1"/>
    <w:basedOn w:val="Domylnaczcionkaakapitu"/>
    <w:rsid w:val="000333FA"/>
    <w:rPr>
      <w:sz w:val="22"/>
    </w:rPr>
  </w:style>
  <w:style w:type="character" w:customStyle="1" w:styleId="TekstdymkaZnak1">
    <w:name w:val="Tekst dymka Znak1"/>
    <w:basedOn w:val="Domylnaczcionkaakapitu"/>
    <w:rsid w:val="000333F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2"/>
    <w:uiPriority w:val="10"/>
    <w:qFormat/>
    <w:rsid w:val="000333FA"/>
    <w:pPr>
      <w:pBdr>
        <w:top w:val="dotted" w:sz="2" w:space="1" w:color="632423"/>
        <w:bottom w:val="dotted" w:sz="2" w:space="6" w:color="632423"/>
      </w:pBdr>
      <w:suppressAutoHyphens/>
      <w:overflowPunct w:val="0"/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eastAsia="en-US" w:bidi="en-US"/>
    </w:rPr>
  </w:style>
  <w:style w:type="character" w:customStyle="1" w:styleId="TytuZnak2">
    <w:name w:val="Tytuł Znak2"/>
    <w:basedOn w:val="Domylnaczcionkaakapitu"/>
    <w:link w:val="Tytu"/>
    <w:uiPriority w:val="10"/>
    <w:rsid w:val="000333FA"/>
    <w:rPr>
      <w:rFonts w:ascii="Cambria" w:eastAsia="Times New Roman" w:hAnsi="Cambria" w:cs="Times New Roman"/>
      <w:caps/>
      <w:color w:val="632423"/>
      <w:spacing w:val="50"/>
      <w:sz w:val="44"/>
      <w:szCs w:val="44"/>
      <w:lang w:eastAsia="en-US" w:bidi="en-US"/>
    </w:rPr>
  </w:style>
  <w:style w:type="paragraph" w:styleId="Podtytu">
    <w:name w:val="Subtitle"/>
    <w:basedOn w:val="Normalny"/>
    <w:next w:val="Normalny"/>
    <w:link w:val="PodtytuZnak2"/>
    <w:uiPriority w:val="11"/>
    <w:qFormat/>
    <w:rsid w:val="000333FA"/>
    <w:pPr>
      <w:suppressAutoHyphens/>
      <w:overflowPunct w:val="0"/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eastAsia="en-US" w:bidi="en-US"/>
    </w:rPr>
  </w:style>
  <w:style w:type="character" w:customStyle="1" w:styleId="PodtytuZnak2">
    <w:name w:val="Podtytuł Znak2"/>
    <w:basedOn w:val="Domylnaczcionkaakapitu"/>
    <w:link w:val="Podtytu"/>
    <w:uiPriority w:val="11"/>
    <w:rsid w:val="000333FA"/>
    <w:rPr>
      <w:rFonts w:ascii="Cambria" w:eastAsia="Times New Roman" w:hAnsi="Cambria" w:cs="Times New Roman"/>
      <w:caps/>
      <w:spacing w:val="20"/>
      <w:sz w:val="18"/>
      <w:szCs w:val="18"/>
      <w:lang w:eastAsia="en-US" w:bidi="en-US"/>
    </w:rPr>
  </w:style>
  <w:style w:type="paragraph" w:styleId="Bezodstpw">
    <w:name w:val="No Spacing"/>
    <w:basedOn w:val="Normalny"/>
    <w:qFormat/>
    <w:rsid w:val="000333FA"/>
    <w:pPr>
      <w:suppressAutoHyphens/>
      <w:overflowPunct w:val="0"/>
      <w:spacing w:after="0" w:line="240" w:lineRule="auto"/>
      <w:jc w:val="both"/>
    </w:pPr>
    <w:rPr>
      <w:rFonts w:ascii="Cambria" w:eastAsia="Times New Roman" w:hAnsi="Cambria" w:cs="Times New Roman"/>
      <w:lang w:eastAsia="en-US" w:bidi="en-US"/>
    </w:rPr>
  </w:style>
  <w:style w:type="paragraph" w:styleId="Cytat">
    <w:name w:val="Quote"/>
    <w:basedOn w:val="Normalny"/>
    <w:next w:val="Normalny"/>
    <w:link w:val="CytatZnak2"/>
    <w:qFormat/>
    <w:rsid w:val="000333FA"/>
    <w:pPr>
      <w:suppressAutoHyphens/>
      <w:overflowPunct w:val="0"/>
      <w:spacing w:after="200" w:line="252" w:lineRule="auto"/>
      <w:jc w:val="both"/>
    </w:pPr>
    <w:rPr>
      <w:rFonts w:ascii="Cambria" w:eastAsia="Times New Roman" w:hAnsi="Cambria" w:cs="Times New Roman"/>
      <w:i/>
      <w:iCs/>
      <w:lang w:eastAsia="en-US" w:bidi="en-US"/>
    </w:rPr>
  </w:style>
  <w:style w:type="character" w:customStyle="1" w:styleId="CytatZnak2">
    <w:name w:val="Cytat Znak2"/>
    <w:basedOn w:val="Domylnaczcionkaakapitu"/>
    <w:link w:val="Cytat"/>
    <w:rsid w:val="000333FA"/>
    <w:rPr>
      <w:rFonts w:ascii="Cambria" w:eastAsia="Times New Roman" w:hAnsi="Cambria" w:cs="Times New Roman"/>
      <w:i/>
      <w:iCs/>
      <w:lang w:eastAsia="en-US" w:bidi="en-US"/>
    </w:rPr>
  </w:style>
  <w:style w:type="paragraph" w:styleId="Cytatintensywny">
    <w:name w:val="Intense Quote"/>
    <w:basedOn w:val="Normalny"/>
    <w:next w:val="Normalny"/>
    <w:link w:val="CytatintensywnyZnak2"/>
    <w:qFormat/>
    <w:rsid w:val="000333FA"/>
    <w:pPr>
      <w:pBdr>
        <w:top w:val="dotted" w:sz="2" w:space="10" w:color="632423"/>
        <w:bottom w:val="dotted" w:sz="2" w:space="4" w:color="632423"/>
      </w:pBdr>
      <w:suppressAutoHyphens/>
      <w:overflowPunct w:val="0"/>
      <w:spacing w:before="160" w:after="20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eastAsia="en-US" w:bidi="en-US"/>
    </w:rPr>
  </w:style>
  <w:style w:type="character" w:customStyle="1" w:styleId="CytatintensywnyZnak2">
    <w:name w:val="Cytat intensywny Znak2"/>
    <w:basedOn w:val="Domylnaczcionkaakapitu"/>
    <w:link w:val="Cytatintensywny"/>
    <w:rsid w:val="000333FA"/>
    <w:rPr>
      <w:rFonts w:ascii="Cambria" w:eastAsia="Times New Roman" w:hAnsi="Cambria" w:cs="Times New Roman"/>
      <w:caps/>
      <w:color w:val="622423"/>
      <w:spacing w:val="5"/>
      <w:sz w:val="20"/>
      <w:szCs w:val="20"/>
      <w:lang w:eastAsia="en-US" w:bidi="en-US"/>
    </w:rPr>
  </w:style>
  <w:style w:type="paragraph" w:styleId="Spisilustracji">
    <w:name w:val="table of figures"/>
    <w:basedOn w:val="Normalny"/>
    <w:next w:val="Normalny"/>
    <w:qFormat/>
    <w:rsid w:val="000333FA"/>
    <w:pPr>
      <w:suppressAutoHyphens/>
      <w:overflowPunct w:val="0"/>
      <w:spacing w:after="0" w:line="276" w:lineRule="auto"/>
      <w:ind w:left="440" w:hanging="44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1"/>
    <w:rsid w:val="000333FA"/>
    <w:pPr>
      <w:suppressAutoHyphens/>
      <w:overflowPunct w:val="0"/>
      <w:spacing w:after="200" w:line="252" w:lineRule="auto"/>
      <w:jc w:val="both"/>
    </w:pPr>
    <w:rPr>
      <w:rFonts w:ascii="Cambria" w:eastAsia="Times New Roman" w:hAnsi="Cambria" w:cs="DejaVu Sans"/>
      <w:lang w:eastAsia="en-US" w:bidi="en-US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0333FA"/>
    <w:rPr>
      <w:rFonts w:ascii="Cambria" w:eastAsia="Times New Roman" w:hAnsi="Cambria" w:cs="DejaVu Sans"/>
      <w:lang w:eastAsia="en-US" w:bidi="en-US"/>
    </w:rPr>
  </w:style>
  <w:style w:type="paragraph" w:styleId="Tekstkomentarza">
    <w:name w:val="annotation text"/>
    <w:basedOn w:val="Normalny"/>
    <w:link w:val="TekstkomentarzaZnak2"/>
    <w:qFormat/>
    <w:rsid w:val="000333FA"/>
    <w:pPr>
      <w:suppressAutoHyphens/>
      <w:overflowPunct w:val="0"/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2">
    <w:name w:val="Tekst komentarza Znak2"/>
    <w:basedOn w:val="Domylnaczcionkaakapitu"/>
    <w:link w:val="Tekstkomentarza"/>
    <w:rsid w:val="000333FA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2"/>
    <w:qFormat/>
    <w:rsid w:val="000333FA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rsid w:val="000333FA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2"/>
    <w:qFormat/>
    <w:rsid w:val="000333FA"/>
    <w:pPr>
      <w:suppressAutoHyphens/>
      <w:overflowPunct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2">
    <w:name w:val="Tekst podstawowy 2 Znak2"/>
    <w:basedOn w:val="Domylnaczcionkaakapitu"/>
    <w:link w:val="Tekstpodstawowy2"/>
    <w:rsid w:val="000333FA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2"/>
    <w:qFormat/>
    <w:rsid w:val="000333FA"/>
    <w:pPr>
      <w:suppressAutoHyphens/>
      <w:overflowPunct w:val="0"/>
      <w:spacing w:after="120" w:line="480" w:lineRule="auto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Tekstpodstawowywcity2Znak2">
    <w:name w:val="Tekst podstawowy wcięty 2 Znak2"/>
    <w:basedOn w:val="Domylnaczcionkaakapitu"/>
    <w:link w:val="Tekstpodstawowywcity2"/>
    <w:rsid w:val="000333FA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2"/>
    <w:rsid w:val="000333FA"/>
    <w:pPr>
      <w:suppressAutoHyphens/>
      <w:overflowPunct w:val="0"/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2">
    <w:name w:val="Tekst przypisu dolnego Znak2"/>
    <w:basedOn w:val="Domylnaczcionkaakapitu"/>
    <w:link w:val="Tekstprzypisudolnego"/>
    <w:rsid w:val="000333FA"/>
    <w:rPr>
      <w:rFonts w:ascii="Calibri" w:eastAsia="Calibri" w:hAnsi="Calibri" w:cs="Times New Roman"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2"/>
    <w:rsid w:val="000333FA"/>
    <w:pPr>
      <w:suppressAutoHyphens/>
      <w:overflowPunct w:val="0"/>
      <w:spacing w:after="120" w:line="276" w:lineRule="auto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0333FA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2"/>
    <w:qFormat/>
    <w:rsid w:val="000333FA"/>
    <w:pPr>
      <w:suppressAutoHyphens/>
      <w:overflowPunct w:val="0"/>
      <w:spacing w:after="120" w:line="276" w:lineRule="auto"/>
    </w:pPr>
    <w:rPr>
      <w:rFonts w:ascii="Georgia" w:eastAsia="Times New Roman" w:hAnsi="Georgia" w:cs="Times New Roman"/>
      <w:sz w:val="16"/>
      <w:szCs w:val="16"/>
      <w:lang w:eastAsia="en-US"/>
    </w:rPr>
  </w:style>
  <w:style w:type="character" w:customStyle="1" w:styleId="Tekstpodstawowy3Znak2">
    <w:name w:val="Tekst podstawowy 3 Znak2"/>
    <w:basedOn w:val="Domylnaczcionkaakapitu"/>
    <w:link w:val="Tekstpodstawowy3"/>
    <w:rsid w:val="000333FA"/>
    <w:rPr>
      <w:rFonts w:ascii="Georgia" w:eastAsia="Times New Roman" w:hAnsi="Georgia" w:cs="Times New Roman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2"/>
    <w:qFormat/>
    <w:rsid w:val="000333FA"/>
    <w:pPr>
      <w:suppressAutoHyphens/>
      <w:overflowPunct w:val="0"/>
      <w:spacing w:after="120" w:line="276" w:lineRule="auto"/>
      <w:ind w:left="283"/>
    </w:pPr>
    <w:rPr>
      <w:rFonts w:ascii="Georgia" w:eastAsia="Times New Roman" w:hAnsi="Georgia" w:cs="Times New Roman"/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rsid w:val="000333FA"/>
    <w:rPr>
      <w:rFonts w:ascii="Georgia" w:eastAsia="Times New Roman" w:hAnsi="Georgia" w:cs="Times New Roman"/>
      <w:sz w:val="16"/>
      <w:szCs w:val="16"/>
      <w:lang w:eastAsia="en-US"/>
    </w:rPr>
  </w:style>
  <w:style w:type="paragraph" w:styleId="NormalnyWeb">
    <w:name w:val="Normal (Web)"/>
    <w:basedOn w:val="Normalny"/>
    <w:qFormat/>
    <w:rsid w:val="000333FA"/>
    <w:pPr>
      <w:suppressAutoHyphens/>
      <w:overflowPunct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rsid w:val="000333FA"/>
    <w:pPr>
      <w:suppressAutoHyphens/>
      <w:overflowPunct w:val="0"/>
      <w:spacing w:after="200" w:line="252" w:lineRule="auto"/>
      <w:jc w:val="both"/>
    </w:pPr>
    <w:rPr>
      <w:rFonts w:ascii="Cambria" w:eastAsia="Times New Roman" w:hAnsi="Cambria" w:cs="Times New Roman"/>
      <w:lang w:eastAsia="en-US" w:bidi="en-US"/>
    </w:rPr>
  </w:style>
  <w:style w:type="paragraph" w:styleId="Spistreci2">
    <w:name w:val="toc 2"/>
    <w:basedOn w:val="Normalny"/>
    <w:next w:val="Normalny"/>
    <w:autoRedefine/>
    <w:rsid w:val="000333FA"/>
    <w:pPr>
      <w:suppressAutoHyphens/>
      <w:overflowPunct w:val="0"/>
      <w:spacing w:after="200" w:line="252" w:lineRule="auto"/>
      <w:ind w:left="220"/>
      <w:jc w:val="both"/>
    </w:pPr>
    <w:rPr>
      <w:rFonts w:ascii="Cambria" w:eastAsia="Times New Roman" w:hAnsi="Cambria" w:cs="Times New Roman"/>
      <w:lang w:eastAsia="en-US" w:bidi="en-US"/>
    </w:rPr>
  </w:style>
  <w:style w:type="paragraph" w:styleId="Spistreci3">
    <w:name w:val="toc 3"/>
    <w:basedOn w:val="Normalny"/>
    <w:next w:val="Normalny"/>
    <w:autoRedefine/>
    <w:rsid w:val="000333FA"/>
    <w:pPr>
      <w:suppressAutoHyphens/>
      <w:overflowPunct w:val="0"/>
      <w:spacing w:after="200" w:line="252" w:lineRule="auto"/>
      <w:ind w:left="440"/>
      <w:jc w:val="both"/>
    </w:pPr>
    <w:rPr>
      <w:rFonts w:ascii="Cambria" w:eastAsia="Times New Roman" w:hAnsi="Cambria" w:cs="Times New Roman"/>
      <w:lang w:eastAsia="en-US" w:bidi="en-US"/>
    </w:rPr>
  </w:style>
  <w:style w:type="paragraph" w:customStyle="1" w:styleId="rozdzia">
    <w:name w:val="rozdział"/>
    <w:basedOn w:val="Normalny"/>
    <w:autoRedefine/>
    <w:qFormat/>
    <w:rsid w:val="000333FA"/>
    <w:pPr>
      <w:suppressAutoHyphens/>
      <w:overflowPunct w:val="0"/>
      <w:spacing w:after="120" w:line="240" w:lineRule="auto"/>
      <w:jc w:val="center"/>
    </w:pPr>
    <w:rPr>
      <w:rFonts w:ascii="Arial" w:eastAsia="Times New Roman" w:hAnsi="Arial" w:cs="Arial"/>
      <w:b/>
      <w:bCs/>
      <w:smallCaps/>
      <w:sz w:val="24"/>
      <w:szCs w:val="24"/>
    </w:rPr>
  </w:style>
  <w:style w:type="paragraph" w:customStyle="1" w:styleId="podrozdzia">
    <w:name w:val="podrozdział"/>
    <w:basedOn w:val="rozdzia"/>
    <w:autoRedefine/>
    <w:qFormat/>
    <w:rsid w:val="000333FA"/>
    <w:pPr>
      <w:spacing w:after="0" w:line="360" w:lineRule="auto"/>
      <w:ind w:left="284" w:hanging="284"/>
      <w:jc w:val="both"/>
    </w:pPr>
    <w:rPr>
      <w:rFonts w:ascii="Times New Roman" w:eastAsia="Calibri" w:hAnsi="Times New Roman"/>
      <w:b w:val="0"/>
      <w:i/>
      <w:smallCaps w:val="0"/>
    </w:rPr>
  </w:style>
  <w:style w:type="paragraph" w:customStyle="1" w:styleId="Tytuaktu">
    <w:name w:val="Tytuł aktu"/>
    <w:qFormat/>
    <w:rsid w:val="000333FA"/>
    <w:pPr>
      <w:suppressAutoHyphens/>
      <w:overflowPunct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paragraf">
    <w:name w:val="paragraf"/>
    <w:basedOn w:val="Normalny"/>
    <w:qFormat/>
    <w:rsid w:val="000333FA"/>
    <w:pPr>
      <w:suppressAutoHyphens/>
      <w:overflowPunct w:val="0"/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."/>
    <w:autoRedefine/>
    <w:qFormat/>
    <w:rsid w:val="000333FA"/>
    <w:pPr>
      <w:shd w:val="clear" w:color="auto" w:fill="D9D9D9"/>
      <w:suppressAutoHyphens/>
      <w:overflowPunct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iret">
    <w:name w:val="tiret"/>
    <w:qFormat/>
    <w:rsid w:val="000333FA"/>
    <w:pPr>
      <w:suppressAutoHyphens/>
      <w:overflowPunct w:val="0"/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">
    <w:name w:val="zał"/>
    <w:basedOn w:val="Nagwek1"/>
    <w:autoRedefine/>
    <w:qFormat/>
    <w:rsid w:val="000333FA"/>
    <w:pPr>
      <w:keepLines w:val="0"/>
      <w:suppressAutoHyphens/>
      <w:overflowPunct w:val="0"/>
      <w:spacing w:before="0" w:after="120" w:line="240" w:lineRule="auto"/>
      <w:ind w:left="5954" w:hanging="425"/>
      <w:jc w:val="right"/>
    </w:pPr>
    <w:rPr>
      <w:rFonts w:ascii="Arial" w:hAnsi="Arial" w:cs="Arial"/>
      <w:color w:val="auto"/>
      <w:sz w:val="24"/>
      <w:szCs w:val="24"/>
      <w:lang w:eastAsia="pl-PL"/>
    </w:rPr>
  </w:style>
  <w:style w:type="paragraph" w:customStyle="1" w:styleId="za1">
    <w:name w:val="zał_1"/>
    <w:basedOn w:val="za"/>
    <w:autoRedefine/>
    <w:qFormat/>
    <w:rsid w:val="000333FA"/>
    <w:rPr>
      <w:b w:val="0"/>
      <w:bCs w:val="0"/>
    </w:rPr>
  </w:style>
  <w:style w:type="paragraph" w:customStyle="1" w:styleId="wsprawie">
    <w:name w:val="w sprawie"/>
    <w:basedOn w:val="Normalny"/>
    <w:qFormat/>
    <w:rsid w:val="000333FA"/>
    <w:pPr>
      <w:suppressAutoHyphens/>
      <w:overflowPunct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dnia">
    <w:name w:val="z dnia"/>
    <w:qFormat/>
    <w:rsid w:val="000333FA"/>
    <w:pPr>
      <w:suppressAutoHyphens/>
      <w:overflowPunct w:val="0"/>
      <w:spacing w:before="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a">
    <w:name w:val="podstawa"/>
    <w:qFormat/>
    <w:rsid w:val="000333FA"/>
    <w:pPr>
      <w:suppressAutoHyphens/>
      <w:overflowPunct w:val="0"/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autoRedefine/>
    <w:qFormat/>
    <w:rsid w:val="000333FA"/>
    <w:pPr>
      <w:suppressAutoHyphens/>
      <w:overflowPunct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Zwykytekst">
    <w:name w:val="WW-Zwykły tekst"/>
    <w:basedOn w:val="Normalny"/>
    <w:qFormat/>
    <w:rsid w:val="000333FA"/>
    <w:pPr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qFormat/>
    <w:rsid w:val="0003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333FA"/>
    <w:rPr>
      <w:rFonts w:ascii="Arial Unicode MS" w:eastAsia="Arial Unicode MS" w:hAnsi="Arial Unicode MS" w:cs="Arial Unicode MS"/>
      <w:sz w:val="20"/>
      <w:szCs w:val="20"/>
    </w:rPr>
  </w:style>
  <w:style w:type="paragraph" w:customStyle="1" w:styleId="greenbold">
    <w:name w:val="greenbold"/>
    <w:basedOn w:val="Normalny"/>
    <w:qFormat/>
    <w:rsid w:val="000333FA"/>
    <w:pPr>
      <w:suppressAutoHyphens/>
      <w:overflowPunct w:val="0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3wek1">
    <w:name w:val="Nag3ówek 1"/>
    <w:basedOn w:val="Default"/>
    <w:next w:val="Default"/>
    <w:qFormat/>
    <w:rsid w:val="000333FA"/>
    <w:pPr>
      <w:suppressAutoHyphens/>
      <w:overflowPunct w:val="0"/>
      <w:autoSpaceDE/>
      <w:autoSpaceDN/>
      <w:adjustRightInd/>
    </w:pPr>
    <w:rPr>
      <w:rFonts w:ascii="EGKALL+TimesNewRoman" w:eastAsia="Calibri" w:hAnsi="EGKALL+TimesNewRoman" w:cs="Times New Roman"/>
      <w:color w:val="auto"/>
      <w:lang w:eastAsia="en-US"/>
    </w:rPr>
  </w:style>
  <w:style w:type="paragraph" w:customStyle="1" w:styleId="Tekstartyku3u">
    <w:name w:val="Tekst artyku3u"/>
    <w:basedOn w:val="Default"/>
    <w:next w:val="Default"/>
    <w:qFormat/>
    <w:rsid w:val="000333FA"/>
    <w:pPr>
      <w:suppressAutoHyphens/>
      <w:overflowPunct w:val="0"/>
      <w:autoSpaceDE/>
      <w:autoSpaceDN/>
      <w:adjustRightInd/>
    </w:pPr>
    <w:rPr>
      <w:rFonts w:ascii="EGKALL+TimesNewRoman" w:eastAsia="Calibri" w:hAnsi="EGKALL+TimesNewRoman" w:cs="Times New Roman"/>
      <w:color w:val="auto"/>
      <w:lang w:eastAsia="en-US"/>
    </w:rPr>
  </w:style>
  <w:style w:type="paragraph" w:customStyle="1" w:styleId="Podtytu33">
    <w:name w:val="Podtytu3 3"/>
    <w:basedOn w:val="Default"/>
    <w:next w:val="Default"/>
    <w:qFormat/>
    <w:rsid w:val="000333FA"/>
    <w:pPr>
      <w:suppressAutoHyphens/>
      <w:overflowPunct w:val="0"/>
      <w:autoSpaceDE/>
      <w:autoSpaceDN/>
      <w:adjustRightInd/>
    </w:pPr>
    <w:rPr>
      <w:rFonts w:ascii="EGKALL+TimesNewRoman" w:eastAsia="Calibri" w:hAnsi="EGKALL+TimesNewRoman" w:cs="Times New Roman"/>
      <w:color w:val="auto"/>
      <w:lang w:eastAsia="en-US"/>
    </w:rPr>
  </w:style>
  <w:style w:type="paragraph" w:customStyle="1" w:styleId="Normalny2">
    <w:name w:val="Normalny2"/>
    <w:qFormat/>
    <w:rsid w:val="000333FA"/>
    <w:pPr>
      <w:suppressAutoHyphens/>
      <w:overflowPunct w:val="0"/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Domylnie">
    <w:name w:val="Domyślnie"/>
    <w:qFormat/>
    <w:rsid w:val="000333FA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0333F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ign-justify">
    <w:name w:val="align-justify"/>
    <w:basedOn w:val="Normalny"/>
    <w:qFormat/>
    <w:rsid w:val="000333FA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qFormat/>
    <w:rsid w:val="000333FA"/>
    <w:pPr>
      <w:suppressAutoHyphens/>
      <w:overflowPunct w:val="0"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otnote">
    <w:name w:val="Footnote"/>
    <w:qFormat/>
    <w:rsid w:val="000333FA"/>
    <w:pPr>
      <w:suppressAutoHyphens/>
      <w:overflowPunct w:val="0"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Zawartoramki">
    <w:name w:val="Zawartość ramki"/>
    <w:basedOn w:val="Normalny"/>
    <w:qFormat/>
    <w:rsid w:val="000333FA"/>
    <w:pPr>
      <w:suppressAutoHyphens/>
      <w:overflowPunct w:val="0"/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Zawartotabeli">
    <w:name w:val="Zawartość tabeli"/>
    <w:basedOn w:val="Normalny"/>
    <w:qFormat/>
    <w:rsid w:val="000333FA"/>
    <w:pPr>
      <w:suppressLineNumbers/>
      <w:suppressAutoHyphens/>
      <w:overflowPunct w:val="0"/>
    </w:pPr>
    <w:rPr>
      <w:rFonts w:ascii="Calibri" w:eastAsia="Calibri" w:hAnsi="Calibri" w:cs="DejaVu Sans"/>
      <w:lang w:eastAsia="en-US"/>
    </w:rPr>
  </w:style>
  <w:style w:type="paragraph" w:customStyle="1" w:styleId="Nagwektabeli">
    <w:name w:val="Nagłówek tabeli"/>
    <w:basedOn w:val="Zawartotabeli"/>
    <w:qFormat/>
    <w:rsid w:val="000333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480E-E1DB-43F3-A1C3-F2F85C06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</Pages>
  <Words>5599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PCPR-119V</cp:lastModifiedBy>
  <cp:revision>61</cp:revision>
  <cp:lastPrinted>2020-09-17T06:55:00Z</cp:lastPrinted>
  <dcterms:created xsi:type="dcterms:W3CDTF">2018-08-20T05:33:00Z</dcterms:created>
  <dcterms:modified xsi:type="dcterms:W3CDTF">2022-09-19T12:10:00Z</dcterms:modified>
</cp:coreProperties>
</file>